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E8" w:rsidRDefault="006474E8" w:rsidP="00E362F1">
      <w:pPr>
        <w:jc w:val="center"/>
        <w:rPr>
          <w:i/>
          <w:noProof/>
        </w:rPr>
      </w:pPr>
    </w:p>
    <w:p w:rsidR="00E362F1" w:rsidRPr="006474E8" w:rsidRDefault="00E362F1" w:rsidP="00E362F1">
      <w:pPr>
        <w:jc w:val="center"/>
      </w:pPr>
      <w:r w:rsidRPr="006474E8">
        <w:rPr>
          <w:i/>
          <w:noProof/>
        </w:rPr>
        <w:t>Изображение Государственного Герба Республики Казахстан</w:t>
      </w:r>
    </w:p>
    <w:p w:rsidR="00E362F1" w:rsidRDefault="00E362F1" w:rsidP="00E362F1">
      <w:pPr>
        <w:jc w:val="center"/>
      </w:pPr>
    </w:p>
    <w:p w:rsidR="006474E8" w:rsidRPr="006474E8" w:rsidRDefault="006474E8" w:rsidP="00E362F1">
      <w:pPr>
        <w:jc w:val="center"/>
      </w:pPr>
    </w:p>
    <w:p w:rsidR="006474E8" w:rsidRPr="006474E8" w:rsidRDefault="006474E8" w:rsidP="00E362F1">
      <w:pPr>
        <w:jc w:val="center"/>
      </w:pPr>
    </w:p>
    <w:p w:rsidR="00E362F1" w:rsidRPr="006474E8" w:rsidRDefault="00E362F1" w:rsidP="00E362F1">
      <w:pPr>
        <w:pBdr>
          <w:bottom w:val="single" w:sz="6" w:space="1" w:color="auto"/>
        </w:pBdr>
        <w:jc w:val="center"/>
        <w:rPr>
          <w:b/>
        </w:rPr>
      </w:pPr>
      <w:r w:rsidRPr="006474E8">
        <w:rPr>
          <w:b/>
        </w:rPr>
        <w:t>НАЦИОНАЛЬНЫЙ СТАНДАРТ РЕСПУБЛИКИ КАЗАХСТАН</w:t>
      </w:r>
    </w:p>
    <w:p w:rsidR="007215A4" w:rsidRPr="006474E8" w:rsidRDefault="00E362F1" w:rsidP="00E362F1">
      <w:pPr>
        <w:pStyle w:val="caaieiaie1"/>
        <w:rPr>
          <w:b/>
          <w:sz w:val="24"/>
          <w:szCs w:val="24"/>
        </w:rPr>
      </w:pPr>
      <w:r w:rsidRPr="006474E8">
        <w:rPr>
          <w:b/>
          <w:sz w:val="24"/>
          <w:szCs w:val="24"/>
        </w:rPr>
        <w:t xml:space="preserve">Государственная система обеспечения единства измерений </w:t>
      </w:r>
    </w:p>
    <w:p w:rsidR="00E362F1" w:rsidRPr="006474E8" w:rsidRDefault="00E362F1" w:rsidP="00E362F1">
      <w:pPr>
        <w:pStyle w:val="caaieiaie1"/>
        <w:rPr>
          <w:b/>
          <w:sz w:val="24"/>
          <w:szCs w:val="24"/>
        </w:rPr>
      </w:pPr>
      <w:r w:rsidRPr="006474E8">
        <w:rPr>
          <w:b/>
          <w:sz w:val="24"/>
          <w:szCs w:val="24"/>
        </w:rPr>
        <w:t>Республики Казахстан</w:t>
      </w:r>
    </w:p>
    <w:p w:rsidR="00271658" w:rsidRPr="006474E8" w:rsidRDefault="00271658" w:rsidP="008C7E8B">
      <w:pPr>
        <w:pStyle w:val="a7"/>
        <w:spacing w:after="0"/>
        <w:jc w:val="center"/>
      </w:pPr>
    </w:p>
    <w:p w:rsidR="00271658" w:rsidRPr="006474E8" w:rsidRDefault="00271658" w:rsidP="008C7E8B">
      <w:pPr>
        <w:pStyle w:val="a7"/>
        <w:spacing w:after="0"/>
        <w:jc w:val="center"/>
      </w:pPr>
    </w:p>
    <w:p w:rsidR="00271658" w:rsidRPr="006474E8" w:rsidRDefault="00271658" w:rsidP="008C7E8B">
      <w:pPr>
        <w:pStyle w:val="a7"/>
        <w:spacing w:after="0"/>
        <w:jc w:val="center"/>
      </w:pPr>
    </w:p>
    <w:p w:rsidR="00271658" w:rsidRPr="006474E8" w:rsidRDefault="00271658" w:rsidP="008C7E8B">
      <w:pPr>
        <w:pStyle w:val="a7"/>
        <w:spacing w:after="0"/>
        <w:jc w:val="center"/>
      </w:pPr>
    </w:p>
    <w:p w:rsidR="00271658" w:rsidRPr="006474E8" w:rsidRDefault="00271658" w:rsidP="008C7E8B">
      <w:pPr>
        <w:pStyle w:val="a7"/>
        <w:spacing w:after="0"/>
        <w:jc w:val="center"/>
      </w:pPr>
    </w:p>
    <w:p w:rsidR="00271658" w:rsidRPr="006474E8" w:rsidRDefault="00271658" w:rsidP="008C7E8B">
      <w:pPr>
        <w:pStyle w:val="a7"/>
        <w:spacing w:after="0"/>
        <w:jc w:val="center"/>
      </w:pPr>
    </w:p>
    <w:p w:rsidR="007E602B" w:rsidRDefault="007E602B" w:rsidP="008C7E8B">
      <w:pPr>
        <w:pStyle w:val="a7"/>
        <w:spacing w:after="0"/>
        <w:jc w:val="center"/>
      </w:pPr>
    </w:p>
    <w:p w:rsidR="006474E8" w:rsidRDefault="006474E8" w:rsidP="008C7E8B">
      <w:pPr>
        <w:pStyle w:val="a7"/>
        <w:spacing w:after="0"/>
        <w:jc w:val="center"/>
      </w:pPr>
    </w:p>
    <w:p w:rsidR="002C583D" w:rsidRPr="006474E8" w:rsidRDefault="002C583D" w:rsidP="008C7E8B">
      <w:pPr>
        <w:pStyle w:val="a7"/>
        <w:spacing w:after="0"/>
        <w:jc w:val="center"/>
      </w:pPr>
    </w:p>
    <w:p w:rsidR="008C7E8B" w:rsidRPr="006474E8" w:rsidRDefault="008C7E8B" w:rsidP="008C7E8B">
      <w:pPr>
        <w:pStyle w:val="a7"/>
        <w:spacing w:after="0"/>
        <w:jc w:val="center"/>
      </w:pPr>
    </w:p>
    <w:p w:rsidR="008C7E8B" w:rsidRPr="006474E8" w:rsidRDefault="008C7E8B" w:rsidP="008C7E8B">
      <w:pPr>
        <w:pStyle w:val="a7"/>
        <w:spacing w:after="0"/>
        <w:jc w:val="center"/>
      </w:pPr>
    </w:p>
    <w:p w:rsidR="008C7E8B" w:rsidRPr="006474E8" w:rsidRDefault="008C7E8B" w:rsidP="008C7E8B">
      <w:pPr>
        <w:pStyle w:val="a7"/>
        <w:spacing w:after="0"/>
        <w:jc w:val="center"/>
      </w:pPr>
    </w:p>
    <w:p w:rsidR="00244389" w:rsidRPr="00B70708" w:rsidRDefault="00B70708" w:rsidP="008C7E8B">
      <w:pPr>
        <w:pStyle w:val="a7"/>
        <w:spacing w:after="0"/>
        <w:jc w:val="center"/>
        <w:rPr>
          <w:b/>
        </w:rPr>
      </w:pPr>
      <w:r w:rsidRPr="00B70708">
        <w:rPr>
          <w:b/>
        </w:rPr>
        <w:t>Методика выполнения измерений</w:t>
      </w:r>
    </w:p>
    <w:p w:rsidR="006474E8" w:rsidRDefault="006474E8" w:rsidP="007215A4">
      <w:pPr>
        <w:suppressAutoHyphens/>
        <w:ind w:right="-2" w:firstLine="567"/>
        <w:jc w:val="center"/>
        <w:rPr>
          <w:b/>
        </w:rPr>
      </w:pPr>
    </w:p>
    <w:p w:rsidR="007215A4" w:rsidRPr="006474E8" w:rsidRDefault="001A0E3F" w:rsidP="007215A4">
      <w:pPr>
        <w:suppressAutoHyphens/>
        <w:ind w:right="-2" w:firstLine="567"/>
        <w:jc w:val="center"/>
        <w:rPr>
          <w:b/>
        </w:rPr>
      </w:pPr>
      <w:r>
        <w:rPr>
          <w:b/>
        </w:rPr>
        <w:t>ПРОДУКТЫ ПИЩЕВЫЕ.</w:t>
      </w:r>
      <w:r w:rsidRPr="006474E8">
        <w:rPr>
          <w:b/>
        </w:rPr>
        <w:t xml:space="preserve"> </w:t>
      </w:r>
      <w:r w:rsidR="007215A4" w:rsidRPr="006474E8">
        <w:rPr>
          <w:b/>
        </w:rPr>
        <w:t>ОПРЕДЕЛЕНИ</w:t>
      </w:r>
      <w:r>
        <w:rPr>
          <w:b/>
        </w:rPr>
        <w:t>Е</w:t>
      </w:r>
      <w:r w:rsidR="007215A4" w:rsidRPr="006474E8">
        <w:rPr>
          <w:b/>
        </w:rPr>
        <w:t xml:space="preserve"> НИТРОЗАМИНОВ </w:t>
      </w:r>
      <w:r>
        <w:rPr>
          <w:b/>
        </w:rPr>
        <w:t>ХРОМАТОГРАФИЧЕСКИМ МЕТОДОМ</w:t>
      </w:r>
    </w:p>
    <w:p w:rsidR="007215A4" w:rsidRPr="006474E8" w:rsidRDefault="007215A4" w:rsidP="007215A4">
      <w:pPr>
        <w:suppressAutoHyphens/>
        <w:ind w:right="-2" w:firstLine="567"/>
        <w:jc w:val="center"/>
        <w:rPr>
          <w:b/>
          <w:bCs/>
        </w:rPr>
      </w:pPr>
    </w:p>
    <w:p w:rsidR="007215A4" w:rsidRDefault="007215A4" w:rsidP="007215A4">
      <w:pPr>
        <w:jc w:val="center"/>
        <w:rPr>
          <w:b/>
        </w:rPr>
      </w:pPr>
    </w:p>
    <w:p w:rsidR="007215A4" w:rsidRPr="006474E8" w:rsidRDefault="007215A4" w:rsidP="007215A4">
      <w:pPr>
        <w:spacing w:before="40"/>
        <w:jc w:val="center"/>
      </w:pPr>
      <w:proofErr w:type="gramStart"/>
      <w:r w:rsidRPr="006474E8">
        <w:rPr>
          <w:b/>
        </w:rPr>
        <w:t>СТ</w:t>
      </w:r>
      <w:proofErr w:type="gramEnd"/>
      <w:r w:rsidRPr="006474E8">
        <w:rPr>
          <w:b/>
        </w:rPr>
        <w:t xml:space="preserve"> РК</w:t>
      </w:r>
    </w:p>
    <w:p w:rsidR="00271658" w:rsidRPr="006474E8" w:rsidRDefault="00271658" w:rsidP="008C7E8B">
      <w:pPr>
        <w:jc w:val="center"/>
      </w:pPr>
    </w:p>
    <w:p w:rsidR="00271658" w:rsidRPr="006474E8" w:rsidRDefault="00271658" w:rsidP="008C7E8B">
      <w:pPr>
        <w:jc w:val="center"/>
      </w:pPr>
    </w:p>
    <w:p w:rsidR="00271658" w:rsidRDefault="00271658" w:rsidP="008C7E8B">
      <w:pPr>
        <w:jc w:val="center"/>
      </w:pPr>
    </w:p>
    <w:p w:rsidR="006474E8" w:rsidRDefault="006474E8" w:rsidP="008C7E8B">
      <w:pPr>
        <w:jc w:val="center"/>
      </w:pPr>
    </w:p>
    <w:p w:rsidR="006474E8" w:rsidRDefault="006474E8" w:rsidP="008C7E8B">
      <w:pPr>
        <w:jc w:val="center"/>
      </w:pPr>
    </w:p>
    <w:p w:rsidR="006474E8" w:rsidRPr="006474E8" w:rsidRDefault="006474E8" w:rsidP="008C7E8B">
      <w:pPr>
        <w:jc w:val="center"/>
      </w:pPr>
    </w:p>
    <w:p w:rsidR="00630065" w:rsidRPr="006474E8" w:rsidRDefault="00630065" w:rsidP="008C7E8B">
      <w:pPr>
        <w:jc w:val="center"/>
      </w:pPr>
    </w:p>
    <w:p w:rsidR="00630065" w:rsidRPr="006474E8" w:rsidRDefault="00630065" w:rsidP="008C7E8B">
      <w:pPr>
        <w:jc w:val="center"/>
      </w:pPr>
    </w:p>
    <w:p w:rsidR="006474E8" w:rsidRDefault="009E1A19" w:rsidP="008C7E8B">
      <w:pPr>
        <w:jc w:val="center"/>
        <w:rPr>
          <w:i/>
        </w:rPr>
      </w:pPr>
      <w:r w:rsidRPr="006474E8">
        <w:rPr>
          <w:i/>
        </w:rPr>
        <w:t xml:space="preserve">Настоящий проект стандарта </w:t>
      </w:r>
    </w:p>
    <w:p w:rsidR="009E1A19" w:rsidRPr="006474E8" w:rsidRDefault="009E1A19" w:rsidP="008C7E8B">
      <w:pPr>
        <w:jc w:val="center"/>
        <w:rPr>
          <w:i/>
        </w:rPr>
      </w:pPr>
      <w:r w:rsidRPr="006474E8">
        <w:rPr>
          <w:i/>
        </w:rPr>
        <w:t>не подлежит применению</w:t>
      </w:r>
      <w:r w:rsidR="006474E8">
        <w:rPr>
          <w:i/>
        </w:rPr>
        <w:t xml:space="preserve"> </w:t>
      </w:r>
      <w:r w:rsidRPr="006474E8">
        <w:rPr>
          <w:i/>
        </w:rPr>
        <w:t>до его утверждения</w:t>
      </w:r>
    </w:p>
    <w:p w:rsidR="00D126AE" w:rsidRPr="006474E8" w:rsidRDefault="00D126AE" w:rsidP="008C7E8B">
      <w:pPr>
        <w:jc w:val="center"/>
        <w:rPr>
          <w:b/>
        </w:rPr>
      </w:pPr>
    </w:p>
    <w:p w:rsidR="00271658" w:rsidRPr="006474E8" w:rsidRDefault="00271658" w:rsidP="008C7E8B">
      <w:pPr>
        <w:jc w:val="center"/>
        <w:rPr>
          <w:b/>
        </w:rPr>
      </w:pPr>
    </w:p>
    <w:p w:rsidR="00271658" w:rsidRPr="006474E8" w:rsidRDefault="00271658" w:rsidP="008C7E8B">
      <w:pPr>
        <w:jc w:val="center"/>
        <w:rPr>
          <w:b/>
        </w:rPr>
      </w:pPr>
    </w:p>
    <w:p w:rsidR="008C7E8B" w:rsidRPr="006474E8" w:rsidRDefault="008C7E8B" w:rsidP="008C7E8B">
      <w:pPr>
        <w:jc w:val="center"/>
        <w:rPr>
          <w:b/>
        </w:rPr>
      </w:pPr>
    </w:p>
    <w:p w:rsidR="0010021A" w:rsidRPr="006474E8" w:rsidRDefault="0010021A" w:rsidP="008C7E8B">
      <w:pPr>
        <w:jc w:val="center"/>
        <w:rPr>
          <w:b/>
        </w:rPr>
      </w:pPr>
    </w:p>
    <w:p w:rsidR="002A7258" w:rsidRPr="006474E8" w:rsidRDefault="002A7258" w:rsidP="008C7E8B">
      <w:pPr>
        <w:jc w:val="center"/>
        <w:rPr>
          <w:b/>
        </w:rPr>
      </w:pPr>
    </w:p>
    <w:p w:rsidR="00271658" w:rsidRPr="006474E8" w:rsidRDefault="00271658" w:rsidP="008C7E8B">
      <w:pPr>
        <w:jc w:val="center"/>
        <w:rPr>
          <w:b/>
        </w:rPr>
      </w:pPr>
      <w:r w:rsidRPr="006474E8">
        <w:rPr>
          <w:b/>
        </w:rPr>
        <w:t>Комитет технического регулирования и метрологии</w:t>
      </w:r>
    </w:p>
    <w:p w:rsidR="007215A4" w:rsidRPr="006474E8" w:rsidRDefault="00271658" w:rsidP="008C7E8B">
      <w:pPr>
        <w:jc w:val="center"/>
        <w:rPr>
          <w:b/>
        </w:rPr>
      </w:pPr>
      <w:r w:rsidRPr="006474E8">
        <w:rPr>
          <w:b/>
        </w:rPr>
        <w:t xml:space="preserve">Министерства </w:t>
      </w:r>
      <w:r w:rsidR="00206ED1" w:rsidRPr="006474E8">
        <w:rPr>
          <w:b/>
        </w:rPr>
        <w:t xml:space="preserve">торговли и интеграции </w:t>
      </w:r>
    </w:p>
    <w:p w:rsidR="0029556E" w:rsidRPr="006474E8" w:rsidRDefault="00271658" w:rsidP="008C7E8B">
      <w:pPr>
        <w:jc w:val="center"/>
        <w:rPr>
          <w:b/>
        </w:rPr>
      </w:pPr>
      <w:r w:rsidRPr="006474E8">
        <w:rPr>
          <w:b/>
        </w:rPr>
        <w:t>Республики Казахстан</w:t>
      </w:r>
    </w:p>
    <w:p w:rsidR="00271658" w:rsidRPr="00FE49A0" w:rsidRDefault="00271658" w:rsidP="008C7E8B">
      <w:pPr>
        <w:jc w:val="center"/>
        <w:rPr>
          <w:b/>
          <w:sz w:val="28"/>
          <w:szCs w:val="28"/>
        </w:rPr>
      </w:pPr>
      <w:r w:rsidRPr="006474E8">
        <w:rPr>
          <w:b/>
        </w:rPr>
        <w:t>(Госстандарт</w:t>
      </w:r>
      <w:r w:rsidRPr="00FE49A0">
        <w:rPr>
          <w:b/>
          <w:sz w:val="28"/>
          <w:szCs w:val="28"/>
        </w:rPr>
        <w:t>)</w:t>
      </w:r>
    </w:p>
    <w:p w:rsidR="0010021A" w:rsidRDefault="0010021A" w:rsidP="009A5009">
      <w:pPr>
        <w:jc w:val="center"/>
        <w:rPr>
          <w:b/>
          <w:sz w:val="28"/>
          <w:szCs w:val="28"/>
        </w:rPr>
      </w:pPr>
    </w:p>
    <w:p w:rsidR="00271658" w:rsidRPr="00FE49A0" w:rsidRDefault="008C7E8B" w:rsidP="009A5009">
      <w:pPr>
        <w:jc w:val="center"/>
        <w:rPr>
          <w:b/>
          <w:sz w:val="28"/>
          <w:szCs w:val="28"/>
        </w:rPr>
      </w:pPr>
      <w:proofErr w:type="spellStart"/>
      <w:r w:rsidRPr="00FE49A0">
        <w:rPr>
          <w:b/>
          <w:sz w:val="28"/>
          <w:szCs w:val="28"/>
        </w:rPr>
        <w:t>Нур-Султан</w:t>
      </w:r>
      <w:proofErr w:type="spellEnd"/>
    </w:p>
    <w:p w:rsidR="00271658" w:rsidRPr="00E17CA6" w:rsidRDefault="00271658" w:rsidP="00647F08">
      <w:pPr>
        <w:ind w:firstLine="567"/>
        <w:jc w:val="center"/>
        <w:rPr>
          <w:b/>
        </w:rPr>
      </w:pPr>
      <w:r w:rsidRPr="00E17CA6">
        <w:rPr>
          <w:b/>
        </w:rPr>
        <w:lastRenderedPageBreak/>
        <w:t>Предисловие</w:t>
      </w:r>
    </w:p>
    <w:p w:rsidR="00271658" w:rsidRPr="00E17CA6" w:rsidRDefault="00271658" w:rsidP="00647F08">
      <w:pPr>
        <w:ind w:firstLine="567"/>
      </w:pPr>
    </w:p>
    <w:p w:rsidR="00BA001B" w:rsidRPr="00E17CA6" w:rsidRDefault="00BA001B" w:rsidP="00647F08">
      <w:pPr>
        <w:ind w:firstLine="567"/>
        <w:jc w:val="both"/>
      </w:pPr>
      <w:r w:rsidRPr="00E17CA6">
        <w:rPr>
          <w:b/>
        </w:rPr>
        <w:t>1 РАЗРАБОТАН И ВНЕСЕН</w:t>
      </w:r>
      <w:r w:rsidRPr="00E17CA6">
        <w:t xml:space="preserve"> Республиканским государственным предприятием на праве хозяйственного ведения «Казахстанский институт метрологии» Комитета технического регулирования и метрологии Министерства </w:t>
      </w:r>
      <w:r w:rsidR="00460DFA" w:rsidRPr="00E17CA6">
        <w:t xml:space="preserve">торговли и интеграции </w:t>
      </w:r>
      <w:r w:rsidRPr="00E17CA6">
        <w:t>Республики Казахстан.</w:t>
      </w:r>
    </w:p>
    <w:p w:rsidR="00BA001B" w:rsidRPr="00E17CA6" w:rsidRDefault="00BA001B" w:rsidP="00647F08">
      <w:pPr>
        <w:ind w:firstLine="567"/>
        <w:jc w:val="both"/>
      </w:pPr>
    </w:p>
    <w:p w:rsidR="00BA001B" w:rsidRPr="00E17CA6" w:rsidRDefault="00BA001B" w:rsidP="00647F08">
      <w:pPr>
        <w:ind w:firstLine="567"/>
        <w:jc w:val="both"/>
      </w:pPr>
      <w:r w:rsidRPr="00E17CA6">
        <w:rPr>
          <w:b/>
        </w:rPr>
        <w:t>2 УТВЕРЖДЕН И ВВЕДЕН В ДЕЙСТВИЕ</w:t>
      </w:r>
      <w:r w:rsidR="00B85DE2" w:rsidRPr="00E17CA6">
        <w:t xml:space="preserve"> п</w:t>
      </w:r>
      <w:r w:rsidRPr="00E17CA6">
        <w:t xml:space="preserve">риказом Председателя Комитета технического регулирования и метрологии Министерства </w:t>
      </w:r>
      <w:r w:rsidR="00460DFA" w:rsidRPr="00E17CA6">
        <w:t xml:space="preserve">торговли и интеграции </w:t>
      </w:r>
      <w:r w:rsidRPr="00E17CA6">
        <w:t>Республики Казахстан от ____________ 20</w:t>
      </w:r>
      <w:r w:rsidR="00E17CA6">
        <w:t>20</w:t>
      </w:r>
      <w:r w:rsidRPr="00E17CA6">
        <w:t xml:space="preserve"> года № _____</w:t>
      </w:r>
    </w:p>
    <w:p w:rsidR="00BA001B" w:rsidRPr="00E17CA6" w:rsidRDefault="00BA001B" w:rsidP="00647F08">
      <w:pPr>
        <w:ind w:firstLine="567"/>
        <w:jc w:val="both"/>
      </w:pPr>
    </w:p>
    <w:p w:rsidR="00BA001B" w:rsidRPr="00776599" w:rsidRDefault="00BA001B" w:rsidP="00647F08">
      <w:pPr>
        <w:ind w:firstLine="567"/>
        <w:jc w:val="both"/>
      </w:pPr>
      <w:r w:rsidRPr="00E17CA6">
        <w:rPr>
          <w:b/>
        </w:rPr>
        <w:t>3</w:t>
      </w:r>
      <w:proofErr w:type="gramStart"/>
      <w:r w:rsidRPr="00E17CA6">
        <w:t xml:space="preserve"> </w:t>
      </w:r>
      <w:r w:rsidR="00E17CA6" w:rsidRPr="000B10D4">
        <w:t>В</w:t>
      </w:r>
      <w:proofErr w:type="gramEnd"/>
      <w:r w:rsidR="00E17CA6">
        <w:t xml:space="preserve"> </w:t>
      </w:r>
      <w:r w:rsidR="00E17CA6" w:rsidRPr="00DE5D7F">
        <w:t xml:space="preserve">настоящем стандарте реализованы нормы Законов РК «О стандартизации» от 5 октября 2018 года </w:t>
      </w:r>
      <w:r w:rsidR="00E17CA6" w:rsidRPr="00DE5D7F">
        <w:rPr>
          <w:spacing w:val="2"/>
        </w:rPr>
        <w:t>№ 183-VІ</w:t>
      </w:r>
      <w:r w:rsidR="00E17CA6" w:rsidRPr="00DE5D7F">
        <w:t>, «Об обеспечении единства измерений» от 7 июня 2000 года № 53-</w:t>
      </w:r>
      <w:r w:rsidR="00E17CA6" w:rsidRPr="00DE5D7F">
        <w:rPr>
          <w:lang w:val="en-US"/>
        </w:rPr>
        <w:t>II</w:t>
      </w:r>
    </w:p>
    <w:p w:rsidR="00E17CA6" w:rsidRDefault="00E17CA6" w:rsidP="00647F08">
      <w:pPr>
        <w:ind w:firstLine="567"/>
        <w:jc w:val="both"/>
        <w:rPr>
          <w:b/>
        </w:rPr>
      </w:pPr>
    </w:p>
    <w:p w:rsidR="00BA001B" w:rsidRPr="00E17CA6" w:rsidRDefault="00907F28" w:rsidP="00647F08">
      <w:pPr>
        <w:pStyle w:val="7"/>
        <w:spacing w:before="0" w:after="0"/>
        <w:ind w:right="-1" w:firstLine="567"/>
        <w:jc w:val="both"/>
        <w:rPr>
          <w:b/>
        </w:rPr>
      </w:pPr>
      <w:r>
        <w:rPr>
          <w:b/>
        </w:rPr>
        <w:t>4</w:t>
      </w:r>
      <w:r w:rsidR="00BA001B" w:rsidRPr="00E17CA6">
        <w:rPr>
          <w:b/>
        </w:rPr>
        <w:t xml:space="preserve"> ВВЕДЕН ВПЕРВЫЕ</w:t>
      </w:r>
    </w:p>
    <w:p w:rsidR="00BA001B" w:rsidRPr="00E17CA6" w:rsidRDefault="00BA001B" w:rsidP="00647F08">
      <w:pPr>
        <w:ind w:right="-1" w:firstLine="567"/>
        <w:jc w:val="both"/>
      </w:pPr>
    </w:p>
    <w:p w:rsidR="0018264E" w:rsidRPr="00E17CA6" w:rsidRDefault="0018264E" w:rsidP="00647F08">
      <w:pPr>
        <w:ind w:right="-1" w:firstLine="567"/>
        <w:jc w:val="both"/>
      </w:pPr>
    </w:p>
    <w:p w:rsidR="0018264E" w:rsidRDefault="0018264E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Pr="00E17CA6" w:rsidRDefault="00907F28" w:rsidP="00647F08">
      <w:pPr>
        <w:ind w:right="-1" w:firstLine="567"/>
        <w:jc w:val="both"/>
      </w:pPr>
    </w:p>
    <w:p w:rsidR="0018264E" w:rsidRPr="00E17CA6" w:rsidRDefault="0018264E" w:rsidP="00647F08">
      <w:pPr>
        <w:ind w:right="-1" w:firstLine="567"/>
        <w:jc w:val="both"/>
      </w:pPr>
    </w:p>
    <w:p w:rsidR="0018264E" w:rsidRDefault="0018264E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Default="00907F28" w:rsidP="00647F08">
      <w:pPr>
        <w:ind w:right="-1" w:firstLine="567"/>
        <w:jc w:val="both"/>
      </w:pPr>
    </w:p>
    <w:p w:rsidR="00907F28" w:rsidRPr="00E17CA6" w:rsidRDefault="00907F28" w:rsidP="00647F08">
      <w:pPr>
        <w:ind w:right="-1" w:firstLine="567"/>
        <w:jc w:val="both"/>
      </w:pPr>
    </w:p>
    <w:p w:rsidR="00907F28" w:rsidRPr="000B10D4" w:rsidRDefault="00907F28" w:rsidP="00907F28">
      <w:pPr>
        <w:ind w:firstLine="567"/>
        <w:jc w:val="both"/>
        <w:rPr>
          <w:i/>
        </w:rPr>
      </w:pPr>
      <w:r w:rsidRPr="000B10D4">
        <w:rPr>
          <w:i/>
        </w:rPr>
        <w:t>Информация об изменениях к настоящему стандарту публикуется в ежегодно издаваемом указателе «Нормативные документы по стандартизации», а текст изменений – в ежемесячных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информационном указателе «Национальные стандарты»</w:t>
      </w:r>
    </w:p>
    <w:p w:rsidR="00907F28" w:rsidRPr="000B10D4" w:rsidRDefault="00907F28" w:rsidP="00907F28">
      <w:pPr>
        <w:pStyle w:val="ab"/>
        <w:jc w:val="both"/>
      </w:pPr>
    </w:p>
    <w:p w:rsidR="00907F28" w:rsidRPr="000B10D4" w:rsidRDefault="00907F28" w:rsidP="00907F28">
      <w:pPr>
        <w:pStyle w:val="ab"/>
        <w:jc w:val="both"/>
      </w:pPr>
    </w:p>
    <w:p w:rsidR="00907F28" w:rsidRPr="000B10D4" w:rsidRDefault="00907F28" w:rsidP="00907F28">
      <w:pPr>
        <w:pStyle w:val="ab"/>
        <w:jc w:val="both"/>
      </w:pPr>
    </w:p>
    <w:p w:rsidR="002A7258" w:rsidRPr="00E17CA6" w:rsidRDefault="00907F28" w:rsidP="00907F28">
      <w:pPr>
        <w:ind w:firstLine="567"/>
        <w:jc w:val="both"/>
      </w:pPr>
      <w:r w:rsidRPr="000B10D4">
        <w:t xml:space="preserve">Настоящий стандарт не может быть полностью или частично воспроизведен, тиражирован и распространен без разрешения Комитета технического регулирования и метрологии Министерства </w:t>
      </w:r>
      <w:r>
        <w:t>торговли и интеграции</w:t>
      </w:r>
      <w:r w:rsidRPr="000B10D4">
        <w:t xml:space="preserve"> Республики Казахстан</w:t>
      </w:r>
    </w:p>
    <w:p w:rsidR="002A7258" w:rsidRPr="00E17CA6" w:rsidRDefault="002A7258" w:rsidP="00F347B6">
      <w:pPr>
        <w:tabs>
          <w:tab w:val="left" w:pos="9356"/>
        </w:tabs>
        <w:ind w:firstLine="567"/>
        <w:jc w:val="center"/>
        <w:rPr>
          <w:b/>
        </w:rPr>
        <w:sectPr w:rsidR="002A7258" w:rsidRPr="00E17CA6" w:rsidSect="006C13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notePr>
            <w:numFmt w:val="chicago"/>
          </w:footnotePr>
          <w:pgSz w:w="11906" w:h="16838" w:code="9"/>
          <w:pgMar w:top="1418" w:right="1418" w:bottom="1418" w:left="1134" w:header="1021" w:footer="1021" w:gutter="0"/>
          <w:pgNumType w:fmt="upperRoman" w:start="1"/>
          <w:cols w:space="708"/>
          <w:titlePg/>
          <w:docGrid w:linePitch="360"/>
        </w:sectPr>
      </w:pPr>
    </w:p>
    <w:p w:rsidR="001B5D50" w:rsidRPr="000B10D4" w:rsidRDefault="001B5D50" w:rsidP="001B5D50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 w:rsidRPr="000B10D4">
        <w:rPr>
          <w:b/>
        </w:rPr>
        <w:lastRenderedPageBreak/>
        <w:t>НАЦИОНАЛЬНЫЙ</w:t>
      </w:r>
      <w:r>
        <w:rPr>
          <w:b/>
        </w:rPr>
        <w:t xml:space="preserve"> </w:t>
      </w:r>
      <w:r w:rsidRPr="000B10D4">
        <w:rPr>
          <w:b/>
        </w:rPr>
        <w:t>СТАНДАРТ РЕСПУБЛИКИ КАЗАХСТАН</w:t>
      </w:r>
    </w:p>
    <w:p w:rsidR="007F2796" w:rsidRDefault="007F2796" w:rsidP="009306C3">
      <w:pPr>
        <w:pStyle w:val="a7"/>
        <w:spacing w:after="0"/>
        <w:jc w:val="center"/>
        <w:rPr>
          <w:b/>
        </w:rPr>
      </w:pPr>
      <w:r>
        <w:rPr>
          <w:b/>
        </w:rPr>
        <w:t>Государственная система обеспечения единства измерений Республики Казахстан</w:t>
      </w:r>
    </w:p>
    <w:p w:rsidR="007F2796" w:rsidRDefault="007F2796" w:rsidP="009306C3">
      <w:pPr>
        <w:pStyle w:val="a7"/>
        <w:spacing w:after="0"/>
        <w:jc w:val="center"/>
        <w:rPr>
          <w:b/>
        </w:rPr>
      </w:pPr>
    </w:p>
    <w:p w:rsidR="009306C3" w:rsidRPr="00B70708" w:rsidRDefault="009306C3" w:rsidP="009306C3">
      <w:pPr>
        <w:pStyle w:val="a7"/>
        <w:spacing w:after="0"/>
        <w:jc w:val="center"/>
        <w:rPr>
          <w:b/>
        </w:rPr>
      </w:pPr>
      <w:r w:rsidRPr="00B70708">
        <w:rPr>
          <w:b/>
        </w:rPr>
        <w:t>Методика выполнения измерений</w:t>
      </w:r>
    </w:p>
    <w:p w:rsidR="009306C3" w:rsidRPr="000B10D4" w:rsidRDefault="009306C3" w:rsidP="001B5D50">
      <w:pPr>
        <w:tabs>
          <w:tab w:val="left" w:pos="9000"/>
        </w:tabs>
        <w:jc w:val="center"/>
      </w:pPr>
    </w:p>
    <w:p w:rsidR="001B5D50" w:rsidRDefault="002C583D" w:rsidP="001B5D50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  <w:r>
        <w:rPr>
          <w:b/>
        </w:rPr>
        <w:t xml:space="preserve">ПРОДУКТЫ ПИЩЕВЫЕ. </w:t>
      </w:r>
      <w:r w:rsidR="001B5D50" w:rsidRPr="00E17CA6">
        <w:rPr>
          <w:b/>
        </w:rPr>
        <w:t>ОПРЕДЕЛЕНИ</w:t>
      </w:r>
      <w:r>
        <w:rPr>
          <w:b/>
        </w:rPr>
        <w:t>Е</w:t>
      </w:r>
      <w:r w:rsidR="001B5D50" w:rsidRPr="00E17CA6">
        <w:rPr>
          <w:b/>
        </w:rPr>
        <w:t xml:space="preserve"> НИТРОЗАМИНОВ ХРОМАТОГРАФИЧЕСКИМ МЕТОД</w:t>
      </w:r>
      <w:r>
        <w:rPr>
          <w:b/>
        </w:rPr>
        <w:t>О</w:t>
      </w:r>
      <w:r w:rsidR="001B5D50" w:rsidRPr="00E17CA6">
        <w:rPr>
          <w:b/>
        </w:rPr>
        <w:t>М</w:t>
      </w:r>
    </w:p>
    <w:p w:rsidR="007F2796" w:rsidRDefault="007F2796" w:rsidP="001B5D50">
      <w:pPr>
        <w:pBdr>
          <w:bottom w:val="single" w:sz="4" w:space="1" w:color="auto"/>
        </w:pBdr>
        <w:tabs>
          <w:tab w:val="left" w:pos="9000"/>
        </w:tabs>
        <w:jc w:val="center"/>
        <w:rPr>
          <w:b/>
        </w:rPr>
      </w:pPr>
    </w:p>
    <w:p w:rsidR="001B5D50" w:rsidRPr="000B10D4" w:rsidRDefault="001B5D50" w:rsidP="001B5D50">
      <w:pPr>
        <w:tabs>
          <w:tab w:val="left" w:pos="9000"/>
        </w:tabs>
        <w:jc w:val="right"/>
        <w:rPr>
          <w:b/>
        </w:rPr>
      </w:pPr>
      <w:r w:rsidRPr="000B10D4">
        <w:rPr>
          <w:b/>
        </w:rPr>
        <w:t>Дата введения __  _____20__г</w:t>
      </w:r>
    </w:p>
    <w:p w:rsidR="001B5D50" w:rsidRPr="000B10D4" w:rsidRDefault="001B5D50" w:rsidP="001B5D50">
      <w:pPr>
        <w:tabs>
          <w:tab w:val="left" w:pos="540"/>
        </w:tabs>
        <w:jc w:val="both"/>
        <w:rPr>
          <w:b/>
        </w:rPr>
      </w:pPr>
      <w:r w:rsidRPr="000B10D4">
        <w:rPr>
          <w:b/>
        </w:rPr>
        <w:tab/>
      </w:r>
    </w:p>
    <w:p w:rsidR="00091D2A" w:rsidRDefault="00091D2A" w:rsidP="0093573C">
      <w:pPr>
        <w:tabs>
          <w:tab w:val="left" w:pos="9356"/>
        </w:tabs>
        <w:ind w:firstLine="567"/>
        <w:jc w:val="both"/>
        <w:rPr>
          <w:b/>
        </w:rPr>
      </w:pPr>
      <w:r w:rsidRPr="00E17CA6">
        <w:rPr>
          <w:b/>
        </w:rPr>
        <w:t>1 Область применения</w:t>
      </w:r>
    </w:p>
    <w:p w:rsidR="001B5D50" w:rsidRPr="00E17CA6" w:rsidRDefault="001B5D50" w:rsidP="0093573C">
      <w:pPr>
        <w:tabs>
          <w:tab w:val="left" w:pos="9356"/>
        </w:tabs>
        <w:ind w:firstLine="567"/>
        <w:jc w:val="both"/>
        <w:rPr>
          <w:b/>
        </w:rPr>
      </w:pPr>
    </w:p>
    <w:p w:rsidR="001B5D50" w:rsidRPr="00E17CA6" w:rsidRDefault="001B5D50" w:rsidP="001B5D50">
      <w:pPr>
        <w:ind w:firstLine="567"/>
        <w:jc w:val="both"/>
      </w:pPr>
      <w:proofErr w:type="gramStart"/>
      <w:r w:rsidRPr="00E17CA6">
        <w:t xml:space="preserve">Настоящий </w:t>
      </w:r>
      <w:r w:rsidR="00502E10">
        <w:t>стандарт</w:t>
      </w:r>
      <w:r w:rsidRPr="00E17CA6">
        <w:t xml:space="preserve"> устанавливает методику выполнения измерений массовой концентрации (далее - концентрация) суммы летучих </w:t>
      </w:r>
      <w:proofErr w:type="spellStart"/>
      <w:r w:rsidRPr="00E17CA6">
        <w:t>нитрозаминов</w:t>
      </w:r>
      <w:proofErr w:type="spellEnd"/>
      <w:r w:rsidRPr="00E17CA6">
        <w:t xml:space="preserve"> (далее - НА) – </w:t>
      </w:r>
      <w:proofErr w:type="spellStart"/>
      <w:r w:rsidRPr="00E17CA6">
        <w:t>диметилнитрозамин</w:t>
      </w:r>
      <w:proofErr w:type="spellEnd"/>
      <w:r w:rsidRPr="00E17CA6">
        <w:t xml:space="preserve"> (далее - ДМНА) и </w:t>
      </w:r>
      <w:proofErr w:type="spellStart"/>
      <w:r w:rsidRPr="00E17CA6">
        <w:t>диэтилнитрозамина</w:t>
      </w:r>
      <w:proofErr w:type="spellEnd"/>
      <w:r w:rsidRPr="00E17CA6">
        <w:t xml:space="preserve"> (далее - ДЭНА) – в пищевых продуктах (мясных и колбасных изделиях, в рыбе и рыбных изделиях, в детском питании на основе мясных, рыбных и мучных продуктов) и продовольственном сырье (в зерне, сыром мясе, рыбе) методом жидкостной хроматографии с флуоресцентным детектором.</w:t>
      </w:r>
      <w:proofErr w:type="gramEnd"/>
    </w:p>
    <w:p w:rsidR="001B5D50" w:rsidRPr="00E17CA6" w:rsidRDefault="001B5D50" w:rsidP="001B5D50">
      <w:pPr>
        <w:ind w:firstLine="567"/>
        <w:jc w:val="both"/>
      </w:pPr>
      <w:r w:rsidRPr="00E17CA6">
        <w:t>Методика предназначена для органов и учреждений, осуществляющих</w:t>
      </w:r>
      <w:r w:rsidRPr="00E17CA6">
        <w:br/>
        <w:t>государственный санитарный надзор, для научно-исследовательских и других заинтересованных организаций.</w:t>
      </w:r>
    </w:p>
    <w:p w:rsidR="001B5D50" w:rsidRPr="00E17CA6" w:rsidRDefault="001B5D50" w:rsidP="001B5D50">
      <w:pPr>
        <w:ind w:firstLine="567"/>
        <w:jc w:val="both"/>
      </w:pPr>
      <w:proofErr w:type="spellStart"/>
      <w:r w:rsidRPr="00E17CA6">
        <w:t>Диметилнитрозамин</w:t>
      </w:r>
      <w:proofErr w:type="spellEnd"/>
      <w:r w:rsidRPr="00E17CA6">
        <w:t xml:space="preserve"> – маслянистая жидкость, плотность</w:t>
      </w:r>
      <w:r w:rsidR="00A71A21">
        <w:t xml:space="preserve"> -</w:t>
      </w:r>
      <w:r w:rsidRPr="00E17CA6">
        <w:rPr>
          <w:lang w:eastAsia="en-US" w:bidi="en-US"/>
        </w:rPr>
        <w:t xml:space="preserve"> </w:t>
      </w:r>
      <w:r w:rsidRPr="00E17CA6">
        <w:t>1,01</w:t>
      </w:r>
      <w:r w:rsidR="00A3226F">
        <w:t xml:space="preserve"> г/см</w:t>
      </w:r>
      <w:r w:rsidR="00A3226F" w:rsidRPr="00A3226F">
        <w:rPr>
          <w:vertAlign w:val="superscript"/>
        </w:rPr>
        <w:t>3</w:t>
      </w:r>
      <w:r w:rsidRPr="00E17CA6">
        <w:t>, температура кипения</w:t>
      </w:r>
      <w:r w:rsidR="00A3226F">
        <w:t xml:space="preserve"> от</w:t>
      </w:r>
      <w:r w:rsidRPr="00E17CA6">
        <w:t xml:space="preserve"> 152 </w:t>
      </w:r>
      <w:r w:rsidR="00A3226F">
        <w:t>до</w:t>
      </w:r>
      <w:r w:rsidRPr="00E17CA6">
        <w:t xml:space="preserve"> 153</w:t>
      </w:r>
      <w:proofErr w:type="gramStart"/>
      <w:r w:rsidR="00A3226F">
        <w:t xml:space="preserve"> </w:t>
      </w:r>
      <w:r w:rsidRPr="00E17CA6">
        <w:t>°С</w:t>
      </w:r>
      <w:proofErr w:type="gramEnd"/>
      <w:r w:rsidRPr="00E17CA6">
        <w:t>, растворим в воде, этаноле, эфире и других органических растворителях. Структурная формула – (</w:t>
      </w:r>
      <w:r w:rsidRPr="00E17CA6">
        <w:rPr>
          <w:lang w:val="en-US" w:eastAsia="en-US" w:bidi="en-US"/>
        </w:rPr>
        <w:t>CH</w:t>
      </w:r>
      <w:r w:rsidRPr="00E17CA6">
        <w:rPr>
          <w:vertAlign w:val="subscript"/>
        </w:rPr>
        <w:t>3</w:t>
      </w:r>
      <w:r w:rsidRPr="00E17CA6">
        <w:t>)</w:t>
      </w:r>
      <w:r w:rsidRPr="00E17CA6">
        <w:rPr>
          <w:vertAlign w:val="subscript"/>
        </w:rPr>
        <w:t>2</w:t>
      </w:r>
      <w:r w:rsidRPr="00E17CA6">
        <w:t>N - N=</w:t>
      </w:r>
      <w:r w:rsidRPr="00E17CA6">
        <w:rPr>
          <w:lang w:eastAsia="en-US" w:bidi="en-US"/>
        </w:rPr>
        <w:t xml:space="preserve">0, </w:t>
      </w:r>
      <w:r w:rsidRPr="00E17CA6">
        <w:t>молекулярная масса – 74,08.</w:t>
      </w:r>
    </w:p>
    <w:p w:rsidR="001B5D50" w:rsidRPr="00E17CA6" w:rsidRDefault="001B5D50" w:rsidP="001B5D50">
      <w:pPr>
        <w:ind w:firstLine="567"/>
        <w:jc w:val="both"/>
      </w:pPr>
      <w:proofErr w:type="spellStart"/>
      <w:r w:rsidRPr="00E17CA6">
        <w:t>Диэтилнит</w:t>
      </w:r>
      <w:r w:rsidR="00A3226F">
        <w:t>розамин</w:t>
      </w:r>
      <w:proofErr w:type="spellEnd"/>
      <w:r w:rsidR="00A3226F">
        <w:t xml:space="preserve"> – маслянистая жидкость, плотность</w:t>
      </w:r>
      <w:r w:rsidR="00A71A21">
        <w:t xml:space="preserve"> -</w:t>
      </w:r>
      <w:r w:rsidRPr="00E17CA6">
        <w:rPr>
          <w:lang w:eastAsia="en-US" w:bidi="en-US"/>
        </w:rPr>
        <w:t xml:space="preserve"> </w:t>
      </w:r>
      <w:r w:rsidRPr="00E17CA6">
        <w:t>0,95</w:t>
      </w:r>
      <w:r w:rsidR="00A3226F">
        <w:t xml:space="preserve"> г/см</w:t>
      </w:r>
      <w:r w:rsidR="00A3226F" w:rsidRPr="00A3226F">
        <w:rPr>
          <w:vertAlign w:val="superscript"/>
        </w:rPr>
        <w:t>3</w:t>
      </w:r>
      <w:r w:rsidRPr="00E17CA6">
        <w:t>, температура кипения -</w:t>
      </w:r>
      <w:r w:rsidRPr="00E17CA6">
        <w:rPr>
          <w:lang w:eastAsia="en-US" w:bidi="en-US"/>
        </w:rPr>
        <w:t xml:space="preserve"> </w:t>
      </w:r>
      <w:r w:rsidRPr="00E17CA6">
        <w:t>176,9</w:t>
      </w:r>
      <w:proofErr w:type="gramStart"/>
      <w:r w:rsidRPr="00E17CA6">
        <w:t>°С</w:t>
      </w:r>
      <w:proofErr w:type="gramEnd"/>
      <w:r w:rsidRPr="00E17CA6">
        <w:t>, растворим в воде, этаноле, эфире и других органических растворителях. Структурная формула – (</w:t>
      </w:r>
      <w:r w:rsidRPr="00E17CA6">
        <w:rPr>
          <w:lang w:val="en-US" w:eastAsia="en-US" w:bidi="en-US"/>
        </w:rPr>
        <w:t>C</w:t>
      </w:r>
      <w:r w:rsidRPr="00E17CA6">
        <w:rPr>
          <w:vertAlign w:val="subscript"/>
        </w:rPr>
        <w:t>2</w:t>
      </w:r>
      <w:r w:rsidRPr="00E17CA6">
        <w:rPr>
          <w:lang w:val="en-US" w:eastAsia="en-US" w:bidi="en-US"/>
        </w:rPr>
        <w:t>H</w:t>
      </w:r>
      <w:r w:rsidRPr="00E17CA6">
        <w:rPr>
          <w:vertAlign w:val="subscript"/>
          <w:lang w:eastAsia="en-US" w:bidi="en-US"/>
        </w:rPr>
        <w:t>5</w:t>
      </w:r>
      <w:r w:rsidRPr="00E17CA6">
        <w:rPr>
          <w:lang w:eastAsia="en-US" w:bidi="en-US"/>
        </w:rPr>
        <w:t>)</w:t>
      </w:r>
      <w:r w:rsidRPr="00E17CA6">
        <w:rPr>
          <w:vertAlign w:val="subscript"/>
          <w:lang w:eastAsia="en-US" w:bidi="en-US"/>
        </w:rPr>
        <w:t>2</w:t>
      </w:r>
      <w:r w:rsidRPr="00E17CA6">
        <w:rPr>
          <w:lang w:val="en-US" w:eastAsia="en-US" w:bidi="en-US"/>
        </w:rPr>
        <w:t>N</w:t>
      </w:r>
      <w:r w:rsidRPr="00E17CA6">
        <w:t xml:space="preserve"> - N=</w:t>
      </w:r>
      <w:r w:rsidRPr="00E17CA6">
        <w:rPr>
          <w:lang w:eastAsia="en-US" w:bidi="en-US"/>
        </w:rPr>
        <w:t xml:space="preserve">0, </w:t>
      </w:r>
      <w:r w:rsidRPr="00E17CA6">
        <w:t>молекулярная масса - 102,13.</w:t>
      </w:r>
    </w:p>
    <w:p w:rsidR="001B5D50" w:rsidRPr="00E17CA6" w:rsidRDefault="001B5D50" w:rsidP="001B5D50">
      <w:pPr>
        <w:ind w:firstLine="567"/>
        <w:jc w:val="both"/>
      </w:pPr>
      <w:r w:rsidRPr="00E17CA6">
        <w:t>ДМНА и ДЭНА обладают широким спектром токсического действия и могут вызывать опухоли различной локализации.</w:t>
      </w:r>
    </w:p>
    <w:p w:rsidR="001B5D50" w:rsidRPr="004B2F50" w:rsidRDefault="001B5D50" w:rsidP="004E306E">
      <w:pPr>
        <w:ind w:firstLine="567"/>
        <w:jc w:val="both"/>
      </w:pPr>
      <w:r w:rsidRPr="00E17CA6">
        <w:t xml:space="preserve">В соответствии с </w:t>
      </w:r>
      <w:r w:rsidR="00BB4159">
        <w:t xml:space="preserve">техническим регламентом Таможенного союза «О безопасности пищевой продукции» </w:t>
      </w:r>
      <w:proofErr w:type="gramStart"/>
      <w:r w:rsidR="00BB4159">
        <w:t>ТР</w:t>
      </w:r>
      <w:proofErr w:type="gramEnd"/>
      <w:r w:rsidR="00BB4159">
        <w:t xml:space="preserve"> ТС 021/2011, утвержденным </w:t>
      </w:r>
      <w:r w:rsidR="004E306E">
        <w:t>Решением Комиссии Таможенного союза от 9 декабря 2011 года №880</w:t>
      </w:r>
      <w:r w:rsidRPr="00E17CA6">
        <w:t xml:space="preserve">, предельно допустимая концентрация (ПДК) НА в мясе, мясных изделиях, колбасах – не более 0,002 мг/кг, в копченостях – не более </w:t>
      </w:r>
      <w:r w:rsidRPr="00E17CA6">
        <w:br/>
        <w:t xml:space="preserve">0,004 мг/кг, в рыбе свежей – не более 0,003 мг/кг, в продуктах для детского питания – не допускается при чувствительности метода 0,001 мг/кг, в зерне (пивной солод) – не более 0,015 мг/кг. </w:t>
      </w:r>
      <w:r w:rsidRPr="004B2F50">
        <w:t>[1]</w:t>
      </w:r>
    </w:p>
    <w:p w:rsidR="001B5D50" w:rsidRPr="00E17CA6" w:rsidRDefault="001B5D50" w:rsidP="001B5D50">
      <w:pPr>
        <w:ind w:firstLine="567"/>
        <w:jc w:val="both"/>
      </w:pPr>
      <w:r w:rsidRPr="004B2F50">
        <w:t>Метод основан</w:t>
      </w:r>
      <w:r w:rsidRPr="00E17CA6">
        <w:t xml:space="preserve"> на выделении НА перегонкой с водяным паром и экстракции органическим растворителем, </w:t>
      </w:r>
      <w:proofErr w:type="spellStart"/>
      <w:r w:rsidRPr="00E17CA6">
        <w:t>денитрозировании</w:t>
      </w:r>
      <w:proofErr w:type="spellEnd"/>
      <w:r w:rsidRPr="00E17CA6">
        <w:t xml:space="preserve"> НА бромистым водородом в уксусной кислоте до соответствующих аминов, синтезе производных полученных аминов с 5-(</w:t>
      </w:r>
      <w:proofErr w:type="spellStart"/>
      <w:r w:rsidRPr="00E17CA6">
        <w:t>диметиламино</w:t>
      </w:r>
      <w:proofErr w:type="spellEnd"/>
      <w:proofErr w:type="gramStart"/>
      <w:r w:rsidRPr="00E17CA6">
        <w:t>)-</w:t>
      </w:r>
      <w:proofErr w:type="gramEnd"/>
      <w:r w:rsidRPr="00E17CA6">
        <w:t>нафталин-1-сульфохлоридом (</w:t>
      </w:r>
      <w:proofErr w:type="spellStart"/>
      <w:r w:rsidRPr="00E17CA6">
        <w:t>далее-дансилхлоридом</w:t>
      </w:r>
      <w:proofErr w:type="spellEnd"/>
      <w:r w:rsidRPr="00E17CA6">
        <w:t xml:space="preserve">), </w:t>
      </w:r>
      <w:proofErr w:type="spellStart"/>
      <w:r w:rsidRPr="00E17CA6">
        <w:t>хроматографичес</w:t>
      </w:r>
      <w:r>
        <w:t>-</w:t>
      </w:r>
      <w:r w:rsidRPr="00E17CA6">
        <w:t>ком</w:t>
      </w:r>
      <w:proofErr w:type="spellEnd"/>
      <w:r w:rsidRPr="00E17CA6">
        <w:t xml:space="preserve"> разделении и количественном определении образовавшихся производных на жидкостном хроматографе с флуоресцентным детектором.</w:t>
      </w:r>
    </w:p>
    <w:p w:rsidR="001B5D50" w:rsidRPr="00E17CA6" w:rsidRDefault="005D1351" w:rsidP="005D1351">
      <w:pPr>
        <w:ind w:firstLine="567"/>
        <w:jc w:val="both"/>
      </w:pPr>
      <w:r>
        <w:t>Нижний предел измерения настоящей методики составляет</w:t>
      </w:r>
      <w:r w:rsidR="001B5D50" w:rsidRPr="00E17CA6">
        <w:t xml:space="preserve"> 0,</w:t>
      </w:r>
      <w:r>
        <w:t>000</w:t>
      </w:r>
      <w:r w:rsidR="001B5D50" w:rsidRPr="00E17CA6">
        <w:t xml:space="preserve">5 </w:t>
      </w:r>
      <w:r>
        <w:t>мг/кг</w:t>
      </w:r>
      <w:r w:rsidR="001B5D50" w:rsidRPr="00E17CA6">
        <w:t xml:space="preserve"> для ДМНА, </w:t>
      </w:r>
      <w:r>
        <w:t>и 0</w:t>
      </w:r>
      <w:r w:rsidR="001B5D50" w:rsidRPr="00E17CA6">
        <w:t>,</w:t>
      </w:r>
      <w:r>
        <w:t>000</w:t>
      </w:r>
      <w:r w:rsidR="001B5D50" w:rsidRPr="00E17CA6">
        <w:t xml:space="preserve">75 </w:t>
      </w:r>
      <w:r>
        <w:t>мг/кг</w:t>
      </w:r>
      <w:r w:rsidR="001B5D50" w:rsidRPr="00E17CA6">
        <w:t xml:space="preserve"> для ДЭНА.</w:t>
      </w:r>
    </w:p>
    <w:p w:rsidR="001D50D7" w:rsidRDefault="001D50D7" w:rsidP="001D50D7">
      <w:pPr>
        <w:pStyle w:val="12"/>
        <w:ind w:right="-2"/>
        <w:rPr>
          <w:sz w:val="24"/>
          <w:szCs w:val="24"/>
        </w:rPr>
      </w:pPr>
    </w:p>
    <w:p w:rsidR="001D50D7" w:rsidRDefault="001D50D7" w:rsidP="001D50D7">
      <w:pPr>
        <w:pStyle w:val="12"/>
        <w:ind w:right="-2"/>
        <w:rPr>
          <w:sz w:val="24"/>
          <w:szCs w:val="24"/>
        </w:rPr>
      </w:pPr>
    </w:p>
    <w:p w:rsidR="001D50D7" w:rsidRPr="000B10D4" w:rsidRDefault="007A7511" w:rsidP="001D50D7">
      <w:pPr>
        <w:pStyle w:val="12"/>
        <w:ind w:right="-2"/>
        <w:rPr>
          <w:b/>
          <w:i/>
          <w:sz w:val="24"/>
          <w:szCs w:val="24"/>
          <w:lang w:eastAsia="ru-RU"/>
        </w:rPr>
      </w:pPr>
      <w:r w:rsidRPr="007A7511">
        <w:rPr>
          <w:i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1" type="#_x0000_t32" style="position:absolute;left:0;text-align:left;margin-left:-.95pt;margin-top:.05pt;width:475pt;height:0;z-index:251659264" o:connectortype="straight"/>
        </w:pict>
      </w:r>
      <w:r w:rsidR="001D50D7" w:rsidRPr="000B10D4">
        <w:rPr>
          <w:b/>
          <w:i/>
          <w:sz w:val="24"/>
          <w:szCs w:val="24"/>
          <w:lang w:eastAsia="ru-RU"/>
        </w:rPr>
        <w:t>Проект, 1 редакция</w:t>
      </w:r>
    </w:p>
    <w:p w:rsidR="001B5D50" w:rsidRPr="00E17CA6" w:rsidRDefault="001B5D50" w:rsidP="001B5D50">
      <w:pPr>
        <w:ind w:firstLine="567"/>
        <w:jc w:val="both"/>
      </w:pPr>
      <w:r w:rsidRPr="00E17CA6">
        <w:t xml:space="preserve">Идентификация </w:t>
      </w:r>
      <w:proofErr w:type="spellStart"/>
      <w:r w:rsidRPr="00E17CA6">
        <w:t>дансилпроизводных</w:t>
      </w:r>
      <w:proofErr w:type="spellEnd"/>
      <w:r w:rsidRPr="00E17CA6">
        <w:t xml:space="preserve"> </w:t>
      </w:r>
      <w:proofErr w:type="gramStart"/>
      <w:r w:rsidRPr="00E17CA6">
        <w:t>НА</w:t>
      </w:r>
      <w:proofErr w:type="gramEnd"/>
      <w:r w:rsidRPr="00E17CA6">
        <w:t xml:space="preserve"> производится </w:t>
      </w:r>
      <w:proofErr w:type="gramStart"/>
      <w:r w:rsidRPr="00E17CA6">
        <w:t>по</w:t>
      </w:r>
      <w:proofErr w:type="gramEnd"/>
      <w:r w:rsidRPr="00E17CA6">
        <w:t xml:space="preserve"> временам удерживания, а количественное определение содержания ДМНА и ДЭНА – методом внутреннего </w:t>
      </w:r>
      <w:r w:rsidRPr="00E17CA6">
        <w:lastRenderedPageBreak/>
        <w:t xml:space="preserve">стандарта. В   качестве   внутреннего   стандарта   применяется </w:t>
      </w:r>
      <w:proofErr w:type="spellStart"/>
      <w:r w:rsidRPr="00E17CA6">
        <w:t>дипропилнитрозамин</w:t>
      </w:r>
      <w:proofErr w:type="spellEnd"/>
      <w:r w:rsidRPr="00E17CA6">
        <w:t xml:space="preserve"> (далее - ДПНА), который соответствует требованиям, предъявляемым к выбору внутреннего стандарта при количественном анализе методом жидкостной хроматографии,</w:t>
      </w:r>
      <w:r>
        <w:t xml:space="preserve"> и является </w:t>
      </w:r>
      <w:r w:rsidRPr="00E17CA6">
        <w:t>наиболее приемлемым для надежного результата</w:t>
      </w:r>
      <w:r w:rsidRPr="00B95258">
        <w:t xml:space="preserve">. </w:t>
      </w:r>
      <w:r w:rsidRPr="004B2F50">
        <w:t>[2]</w:t>
      </w:r>
    </w:p>
    <w:p w:rsidR="00091D2A" w:rsidRPr="00E17CA6" w:rsidRDefault="00091D2A" w:rsidP="00412265"/>
    <w:p w:rsidR="001D50D7" w:rsidRPr="000B10D4" w:rsidRDefault="001D50D7" w:rsidP="001D50D7">
      <w:pPr>
        <w:pStyle w:val="1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bookmarkStart w:id="0" w:name="_Toc10479197"/>
      <w:r w:rsidRPr="000B10D4">
        <w:rPr>
          <w:rFonts w:ascii="Times New Roman" w:hAnsi="Times New Roman" w:cs="Times New Roman"/>
          <w:sz w:val="24"/>
          <w:szCs w:val="24"/>
        </w:rPr>
        <w:t>2 Нормативные ссылки</w:t>
      </w:r>
      <w:bookmarkEnd w:id="0"/>
    </w:p>
    <w:p w:rsidR="001D50D7" w:rsidRPr="000B10D4" w:rsidRDefault="001D50D7" w:rsidP="001D50D7">
      <w:pPr>
        <w:spacing w:line="216" w:lineRule="auto"/>
        <w:jc w:val="both"/>
      </w:pPr>
    </w:p>
    <w:p w:rsidR="001D50D7" w:rsidRPr="00957964" w:rsidRDefault="001D50D7" w:rsidP="008B2072">
      <w:pPr>
        <w:pStyle w:val="12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 xml:space="preserve">Для применения настоящего стандарта необходимы следующие ссылочные </w:t>
      </w:r>
      <w:r w:rsidRPr="00957964">
        <w:rPr>
          <w:sz w:val="24"/>
          <w:szCs w:val="24"/>
        </w:rPr>
        <w:t>документы</w:t>
      </w:r>
      <w:r>
        <w:rPr>
          <w:sz w:val="24"/>
          <w:szCs w:val="24"/>
        </w:rPr>
        <w:t xml:space="preserve"> по стандартизации</w:t>
      </w:r>
      <w:r w:rsidR="00856000">
        <w:rPr>
          <w:sz w:val="24"/>
          <w:szCs w:val="24"/>
        </w:rPr>
        <w:t>:</w:t>
      </w:r>
    </w:p>
    <w:p w:rsidR="008D5131" w:rsidRPr="00B416E8" w:rsidRDefault="001D50D7" w:rsidP="008B2072">
      <w:pPr>
        <w:ind w:firstLine="567"/>
        <w:jc w:val="both"/>
        <w:rPr>
          <w:rFonts w:ascii="Arial" w:hAnsi="Arial" w:cs="Arial"/>
          <w:color w:val="3B3B3B"/>
        </w:rPr>
      </w:pPr>
      <w:proofErr w:type="gramStart"/>
      <w:r w:rsidRPr="00B416E8">
        <w:t>СТ</w:t>
      </w:r>
      <w:proofErr w:type="gramEnd"/>
      <w:r w:rsidRPr="00B416E8">
        <w:t xml:space="preserve"> РК 2.1-2018 </w:t>
      </w:r>
      <w:r w:rsidRPr="00B416E8">
        <w:rPr>
          <w:color w:val="000000"/>
        </w:rPr>
        <w:t>Государственная система обеспечения единства измерений Республики Казахстан.</w:t>
      </w:r>
      <w:r w:rsidRPr="00B416E8">
        <w:t xml:space="preserve"> Метрология. Термины и определения</w:t>
      </w:r>
    </w:p>
    <w:p w:rsidR="008D5131" w:rsidRPr="00B416E8" w:rsidRDefault="008D5131" w:rsidP="008B2072">
      <w:pPr>
        <w:ind w:firstLine="567"/>
        <w:jc w:val="both"/>
      </w:pPr>
      <w:proofErr w:type="gramStart"/>
      <w:r w:rsidRPr="00B416E8">
        <w:t>СТ</w:t>
      </w:r>
      <w:proofErr w:type="gramEnd"/>
      <w:r w:rsidRPr="00B416E8">
        <w:t xml:space="preserve"> РК 2.18-2019 </w:t>
      </w:r>
      <w:r w:rsidRPr="00B416E8">
        <w:rPr>
          <w:color w:val="000000"/>
        </w:rPr>
        <w:t>Государственная система обеспечения единства измерений Республики Казахстан. Методики выполнения измерений. Порядок разработки, метрологической аттестации, регистрации и применения</w:t>
      </w:r>
    </w:p>
    <w:p w:rsidR="00FB5300" w:rsidRDefault="001D50D7" w:rsidP="008B2072">
      <w:pPr>
        <w:ind w:firstLine="567"/>
        <w:jc w:val="both"/>
        <w:rPr>
          <w:b/>
        </w:rPr>
      </w:pPr>
      <w:r w:rsidRPr="000B10D4">
        <w:t>ГОСТ 12.1.007-76 Система стандартов безопасности труда. Вредные вещества. Классификация и общие требования безопасности</w:t>
      </w:r>
    </w:p>
    <w:p w:rsidR="001D50D7" w:rsidRDefault="001D50D7" w:rsidP="008B2072">
      <w:pPr>
        <w:pStyle w:val="12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12.4.009-83 Система стандартов безопасности труда. Пожарная техника для защиты объектов. Основные виды. Размещение и обслуживание</w:t>
      </w:r>
    </w:p>
    <w:p w:rsidR="008B2072" w:rsidRPr="008B2072" w:rsidRDefault="008B2072" w:rsidP="008B2072">
      <w:pPr>
        <w:pStyle w:val="12"/>
        <w:ind w:right="-2"/>
        <w:rPr>
          <w:sz w:val="24"/>
          <w:szCs w:val="24"/>
        </w:rPr>
      </w:pPr>
      <w:r w:rsidRPr="008B2072">
        <w:rPr>
          <w:sz w:val="24"/>
          <w:szCs w:val="24"/>
        </w:rPr>
        <w:t>ГОСТ 21104-2001 Весы лабораторные. Общие технические требования.</w:t>
      </w:r>
    </w:p>
    <w:p w:rsidR="008B2072" w:rsidRDefault="0016682A" w:rsidP="008B2072">
      <w:pPr>
        <w:pStyle w:val="12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29227-91 Посуда лабораторная стеклянная. Пипетки градуированные. Часть 1. Общие требования</w:t>
      </w:r>
    </w:p>
    <w:p w:rsidR="001D50D7" w:rsidRDefault="001D50D7" w:rsidP="008B2072">
      <w:pPr>
        <w:pStyle w:val="12"/>
        <w:ind w:right="-2"/>
        <w:rPr>
          <w:sz w:val="24"/>
          <w:szCs w:val="24"/>
        </w:rPr>
      </w:pPr>
      <w:r w:rsidRPr="000B10D4">
        <w:rPr>
          <w:sz w:val="24"/>
          <w:szCs w:val="24"/>
        </w:rPr>
        <w:t>ГОСТ 1770-74 Посуда мерная лабораторная стеклянная. Цилиндры, мензурки, колбы, пробирки. Общие технические условия</w:t>
      </w:r>
    </w:p>
    <w:p w:rsidR="000E2C15" w:rsidRDefault="0016682A" w:rsidP="0016682A">
      <w:pPr>
        <w:pStyle w:val="12"/>
        <w:ind w:right="-2"/>
      </w:pPr>
      <w:r w:rsidRPr="000B10D4">
        <w:rPr>
          <w:sz w:val="24"/>
          <w:szCs w:val="24"/>
        </w:rPr>
        <w:t xml:space="preserve">ГОСТ 25336-82 Посуда и оборудование </w:t>
      </w:r>
      <w:proofErr w:type="gramStart"/>
      <w:r w:rsidRPr="000B10D4">
        <w:rPr>
          <w:sz w:val="24"/>
          <w:szCs w:val="24"/>
        </w:rPr>
        <w:t>лабораторные</w:t>
      </w:r>
      <w:proofErr w:type="gramEnd"/>
      <w:r w:rsidRPr="000B10D4">
        <w:rPr>
          <w:sz w:val="24"/>
          <w:szCs w:val="24"/>
        </w:rPr>
        <w:t xml:space="preserve"> стеклянные. Типы, основные параметры и размеры</w:t>
      </w:r>
      <w:r w:rsidR="000E2C15" w:rsidRPr="000E2C15">
        <w:t xml:space="preserve"> </w:t>
      </w:r>
    </w:p>
    <w:p w:rsidR="000E2C15" w:rsidRDefault="000E2C15" w:rsidP="0016682A">
      <w:pPr>
        <w:pStyle w:val="12"/>
        <w:ind w:right="-2"/>
        <w:rPr>
          <w:sz w:val="24"/>
          <w:szCs w:val="24"/>
        </w:rPr>
      </w:pPr>
      <w:r w:rsidRPr="000E2C15">
        <w:rPr>
          <w:sz w:val="24"/>
          <w:szCs w:val="24"/>
        </w:rPr>
        <w:t xml:space="preserve">ГОСТ 2062-77 Реактивы. Кислота </w:t>
      </w:r>
      <w:proofErr w:type="spellStart"/>
      <w:r w:rsidRPr="000E2C15">
        <w:rPr>
          <w:sz w:val="24"/>
          <w:szCs w:val="24"/>
        </w:rPr>
        <w:t>бромистоводородная</w:t>
      </w:r>
      <w:proofErr w:type="spellEnd"/>
      <w:r w:rsidRPr="000E2C15">
        <w:rPr>
          <w:sz w:val="24"/>
          <w:szCs w:val="24"/>
        </w:rPr>
        <w:t>. Технические условия</w:t>
      </w:r>
    </w:p>
    <w:p w:rsidR="000E2C15" w:rsidRPr="000B10D4" w:rsidRDefault="000E2C15" w:rsidP="0016682A">
      <w:pPr>
        <w:pStyle w:val="12"/>
        <w:ind w:right="-2"/>
        <w:rPr>
          <w:sz w:val="24"/>
          <w:szCs w:val="24"/>
        </w:rPr>
      </w:pPr>
      <w:r w:rsidRPr="000E2C15">
        <w:rPr>
          <w:sz w:val="24"/>
          <w:szCs w:val="24"/>
        </w:rPr>
        <w:t>ГОСТ 61-75 Реактивы. Кислота уксусная.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4166-76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Реактивы. Натрий сернокислый.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4204-77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Реактивы. Кислота серная.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4201-79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Натрий углекислый кислый.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5821-78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Реактивы. Кислота сульфаниловая.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5955-75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Реактивы. Бензол. Технические условия</w:t>
      </w:r>
    </w:p>
    <w:p w:rsidR="0016682A" w:rsidRDefault="0016682A" w:rsidP="008B2072">
      <w:pPr>
        <w:pStyle w:val="12"/>
        <w:ind w:right="-2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ГОСТ 4233-77</w:t>
      </w:r>
      <w:r>
        <w:rPr>
          <w:rStyle w:val="2Exact"/>
          <w:sz w:val="24"/>
          <w:szCs w:val="24"/>
        </w:rPr>
        <w:t xml:space="preserve"> </w:t>
      </w:r>
      <w:r w:rsidRPr="0016682A">
        <w:rPr>
          <w:rStyle w:val="2Exact"/>
          <w:sz w:val="24"/>
          <w:szCs w:val="24"/>
        </w:rPr>
        <w:t>Реактивы. Натрий хлористый. Технические условия</w:t>
      </w:r>
    </w:p>
    <w:p w:rsidR="001D50D7" w:rsidRDefault="001D50D7" w:rsidP="008B207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0B10D4">
        <w:t xml:space="preserve">ГОСТ 6709-72 </w:t>
      </w:r>
      <w:r w:rsidRPr="000B10D4">
        <w:rPr>
          <w:spacing w:val="2"/>
        </w:rPr>
        <w:t>Вода дистиллированная. Технические условия</w:t>
      </w:r>
    </w:p>
    <w:p w:rsidR="001D50D7" w:rsidRDefault="001D50D7" w:rsidP="008B207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0B10D4">
        <w:t xml:space="preserve">ГОСТ 6995-77 </w:t>
      </w:r>
      <w:r w:rsidRPr="000B10D4">
        <w:rPr>
          <w:spacing w:val="2"/>
        </w:rPr>
        <w:t>Реактивы. Метанол-яд. Технические условия</w:t>
      </w:r>
    </w:p>
    <w:p w:rsidR="003B4528" w:rsidRDefault="003B4528" w:rsidP="008B2072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3B4528">
        <w:rPr>
          <w:spacing w:val="2"/>
        </w:rPr>
        <w:t>ГОСТ 2603-79 Реактивы. Ацетон. Технические условия</w:t>
      </w:r>
    </w:p>
    <w:p w:rsidR="001D50D7" w:rsidRDefault="00636FC8" w:rsidP="00636FC8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636FC8">
        <w:rPr>
          <w:spacing w:val="2"/>
        </w:rPr>
        <w:t>ГОСТ</w:t>
      </w:r>
      <w:r w:rsidR="00093DDE">
        <w:rPr>
          <w:rStyle w:val="af1"/>
          <w:spacing w:val="2"/>
        </w:rPr>
        <w:footnoteReference w:id="1"/>
      </w:r>
      <w:r w:rsidRPr="00636FC8">
        <w:rPr>
          <w:spacing w:val="2"/>
        </w:rPr>
        <w:t xml:space="preserve"> «Продукция пищевая. Методы отбора и подготовка образцов (проб) для определения показателей безопасности»</w:t>
      </w:r>
    </w:p>
    <w:p w:rsidR="00093DDE" w:rsidRDefault="00093DDE" w:rsidP="00636FC8">
      <w:pPr>
        <w:pStyle w:val="header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</w:p>
    <w:p w:rsidR="00FB5300" w:rsidRDefault="001D50D7" w:rsidP="00CA22AE">
      <w:pPr>
        <w:ind w:firstLine="567"/>
        <w:jc w:val="both"/>
        <w:rPr>
          <w:b/>
        </w:rPr>
      </w:pPr>
      <w:r w:rsidRPr="000B10D4">
        <w:rPr>
          <w:spacing w:val="20"/>
          <w:sz w:val="20"/>
          <w:szCs w:val="20"/>
        </w:rPr>
        <w:t xml:space="preserve">Примечание - </w:t>
      </w:r>
      <w:r w:rsidRPr="000B10D4">
        <w:rPr>
          <w:sz w:val="20"/>
          <w:szCs w:val="20"/>
        </w:rPr>
        <w:t>При пользовании настоящим стандартом целесообразно проверить действие ссылочных нормативных документов и классификаторов по ежегодно издаваемому информационному указателю «Указатель нормативных документов по стандартизации» по состоянию на текущий год и соответствующим ежемесячно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1D50D7" w:rsidRPr="000B10D4" w:rsidRDefault="001D50D7" w:rsidP="001D50D7">
      <w:pPr>
        <w:pStyle w:val="1"/>
        <w:spacing w:before="0"/>
        <w:ind w:firstLine="567"/>
        <w:rPr>
          <w:rFonts w:ascii="Times New Roman" w:hAnsi="Times New Roman" w:cs="Times New Roman"/>
          <w:sz w:val="24"/>
          <w:szCs w:val="24"/>
        </w:rPr>
      </w:pPr>
      <w:bookmarkStart w:id="1" w:name="_Toc10479198"/>
      <w:r w:rsidRPr="000B10D4">
        <w:rPr>
          <w:rFonts w:ascii="Times New Roman" w:hAnsi="Times New Roman" w:cs="Times New Roman"/>
          <w:sz w:val="24"/>
          <w:szCs w:val="24"/>
        </w:rPr>
        <w:t>3 Термины и определения</w:t>
      </w:r>
      <w:bookmarkEnd w:id="1"/>
    </w:p>
    <w:p w:rsidR="001D50D7" w:rsidRPr="000B10D4" w:rsidRDefault="001D50D7" w:rsidP="001D50D7">
      <w:pPr>
        <w:ind w:firstLine="540"/>
        <w:jc w:val="both"/>
        <w:rPr>
          <w:b/>
        </w:rPr>
      </w:pPr>
    </w:p>
    <w:p w:rsidR="001D50D7" w:rsidRPr="000B10D4" w:rsidRDefault="001D50D7" w:rsidP="001D50D7">
      <w:pPr>
        <w:pStyle w:val="12"/>
        <w:rPr>
          <w:sz w:val="24"/>
          <w:szCs w:val="24"/>
        </w:rPr>
      </w:pPr>
      <w:r w:rsidRPr="000B10D4">
        <w:rPr>
          <w:sz w:val="24"/>
          <w:szCs w:val="24"/>
        </w:rPr>
        <w:lastRenderedPageBreak/>
        <w:t xml:space="preserve">В настоящем стандарте применяются термины и определения по </w:t>
      </w:r>
      <w:r w:rsidRPr="004B2F50">
        <w:rPr>
          <w:sz w:val="24"/>
          <w:szCs w:val="24"/>
        </w:rPr>
        <w:t>[</w:t>
      </w:r>
      <w:r w:rsidR="00D905C6" w:rsidRPr="004B2F50">
        <w:rPr>
          <w:sz w:val="24"/>
          <w:szCs w:val="24"/>
        </w:rPr>
        <w:t>3</w:t>
      </w:r>
      <w:r w:rsidRPr="004B2F50">
        <w:rPr>
          <w:sz w:val="24"/>
          <w:szCs w:val="24"/>
        </w:rPr>
        <w:t>]</w:t>
      </w:r>
      <w:r w:rsidR="008B2072" w:rsidRPr="004B2F50">
        <w:rPr>
          <w:sz w:val="24"/>
          <w:szCs w:val="24"/>
        </w:rPr>
        <w:t>,</w:t>
      </w:r>
      <w:r w:rsidRPr="000B10D4">
        <w:rPr>
          <w:sz w:val="24"/>
          <w:szCs w:val="24"/>
        </w:rPr>
        <w:t xml:space="preserve"> </w:t>
      </w:r>
      <w:proofErr w:type="gramStart"/>
      <w:r w:rsidRPr="000B10D4">
        <w:rPr>
          <w:sz w:val="24"/>
          <w:szCs w:val="24"/>
        </w:rPr>
        <w:t>СТ</w:t>
      </w:r>
      <w:proofErr w:type="gramEnd"/>
      <w:r w:rsidRPr="000B10D4">
        <w:rPr>
          <w:sz w:val="24"/>
          <w:szCs w:val="24"/>
        </w:rPr>
        <w:t xml:space="preserve"> РК 2.1</w:t>
      </w:r>
      <w:r w:rsidR="008B2072">
        <w:rPr>
          <w:sz w:val="24"/>
          <w:szCs w:val="24"/>
        </w:rPr>
        <w:t xml:space="preserve"> и СТ РК 2.18.</w:t>
      </w:r>
    </w:p>
    <w:p w:rsidR="001D50D7" w:rsidRDefault="001D50D7" w:rsidP="00786BA1">
      <w:pPr>
        <w:ind w:firstLine="567"/>
        <w:rPr>
          <w:b/>
        </w:rPr>
      </w:pPr>
    </w:p>
    <w:p w:rsidR="00786BA1" w:rsidRPr="00E17CA6" w:rsidRDefault="001D50D7" w:rsidP="00786BA1">
      <w:pPr>
        <w:ind w:firstLine="567"/>
      </w:pPr>
      <w:r w:rsidRPr="001D50D7">
        <w:rPr>
          <w:b/>
        </w:rPr>
        <w:t>4</w:t>
      </w:r>
      <w:r w:rsidR="00740712" w:rsidRPr="00E17CA6">
        <w:t xml:space="preserve"> </w:t>
      </w:r>
      <w:r w:rsidR="00786BA1" w:rsidRPr="00E17CA6">
        <w:rPr>
          <w:b/>
          <w:color w:val="000000"/>
          <w:lang w:bidi="ru-RU"/>
        </w:rPr>
        <w:t xml:space="preserve">Показатели </w:t>
      </w:r>
      <w:proofErr w:type="spellStart"/>
      <w:r w:rsidR="00786BA1" w:rsidRPr="00E17CA6">
        <w:rPr>
          <w:b/>
          <w:color w:val="000000"/>
          <w:lang w:bidi="ru-RU"/>
        </w:rPr>
        <w:t>прецизионности</w:t>
      </w:r>
      <w:proofErr w:type="spellEnd"/>
      <w:r w:rsidR="00786BA1" w:rsidRPr="00E17CA6">
        <w:rPr>
          <w:b/>
          <w:color w:val="000000"/>
          <w:lang w:bidi="ru-RU"/>
        </w:rPr>
        <w:t xml:space="preserve"> методики</w:t>
      </w:r>
    </w:p>
    <w:p w:rsidR="00ED6FE5" w:rsidRPr="00E17CA6" w:rsidRDefault="00ED6FE5" w:rsidP="00786BA1">
      <w:pPr>
        <w:rPr>
          <w:highlight w:val="green"/>
        </w:rPr>
      </w:pPr>
    </w:p>
    <w:p w:rsidR="00786BA1" w:rsidRPr="00E17CA6" w:rsidRDefault="001A4BC7" w:rsidP="00786BA1">
      <w:pPr>
        <w:ind w:firstLine="567"/>
        <w:jc w:val="both"/>
        <w:rPr>
          <w:color w:val="000000"/>
          <w:lang w:bidi="ru-RU"/>
        </w:rPr>
      </w:pPr>
      <w:r>
        <w:rPr>
          <w:color w:val="000000"/>
          <w:lang w:bidi="ru-RU"/>
        </w:rPr>
        <w:t xml:space="preserve">4.1 </w:t>
      </w:r>
      <w:r w:rsidR="00786BA1" w:rsidRPr="00E17CA6">
        <w:rPr>
          <w:color w:val="000000"/>
          <w:lang w:bidi="ru-RU"/>
        </w:rPr>
        <w:t xml:space="preserve">Относительные значения показателей </w:t>
      </w:r>
      <w:proofErr w:type="spellStart"/>
      <w:r w:rsidR="00786BA1" w:rsidRPr="00E17CA6">
        <w:rPr>
          <w:color w:val="000000"/>
          <w:lang w:bidi="ru-RU"/>
        </w:rPr>
        <w:t>прецизионности</w:t>
      </w:r>
      <w:proofErr w:type="spellEnd"/>
      <w:r w:rsidR="00786BA1" w:rsidRPr="00E17CA6">
        <w:rPr>
          <w:color w:val="000000"/>
          <w:lang w:bidi="ru-RU"/>
        </w:rPr>
        <w:t xml:space="preserve"> (повторяемости и</w:t>
      </w:r>
      <w:r w:rsidR="00786BA1" w:rsidRPr="00E17CA6">
        <w:rPr>
          <w:color w:val="000000"/>
          <w:lang w:bidi="ru-RU"/>
        </w:rPr>
        <w:br/>
      </w:r>
      <w:proofErr w:type="spellStart"/>
      <w:r w:rsidR="00786BA1" w:rsidRPr="00E17CA6">
        <w:rPr>
          <w:color w:val="000000"/>
          <w:lang w:bidi="ru-RU"/>
        </w:rPr>
        <w:t>внутрилабораторной</w:t>
      </w:r>
      <w:proofErr w:type="spellEnd"/>
      <w:r w:rsidR="00786BA1" w:rsidRPr="00E17CA6">
        <w:rPr>
          <w:color w:val="000000"/>
          <w:lang w:bidi="ru-RU"/>
        </w:rPr>
        <w:t xml:space="preserve"> </w:t>
      </w:r>
      <w:proofErr w:type="spellStart"/>
      <w:r w:rsidR="00786BA1" w:rsidRPr="00E17CA6">
        <w:rPr>
          <w:color w:val="000000"/>
          <w:lang w:bidi="ru-RU"/>
        </w:rPr>
        <w:t>воспроизводимости</w:t>
      </w:r>
      <w:proofErr w:type="spellEnd"/>
      <w:r w:rsidR="00786BA1" w:rsidRPr="00E17CA6">
        <w:rPr>
          <w:color w:val="000000"/>
          <w:lang w:bidi="ru-RU"/>
        </w:rPr>
        <w:t xml:space="preserve">) при доверительной вероятности </w:t>
      </w:r>
      <w:proofErr w:type="gramStart"/>
      <w:r w:rsidR="00786BA1" w:rsidRPr="00E17CA6">
        <w:rPr>
          <w:color w:val="000000"/>
          <w:lang w:bidi="ru-RU"/>
        </w:rPr>
        <w:t>Р</w:t>
      </w:r>
      <w:proofErr w:type="gramEnd"/>
      <w:r w:rsidR="00786BA1" w:rsidRPr="00E17CA6">
        <w:rPr>
          <w:color w:val="000000"/>
          <w:lang w:bidi="ru-RU"/>
        </w:rPr>
        <w:t>=0,95 МВИ представлены в таблицах 1-2.</w:t>
      </w:r>
    </w:p>
    <w:p w:rsidR="00FB5336" w:rsidRPr="00E17CA6" w:rsidRDefault="00FB5336" w:rsidP="00786BA1">
      <w:pPr>
        <w:ind w:firstLine="567"/>
        <w:jc w:val="both"/>
        <w:rPr>
          <w:color w:val="000000"/>
          <w:lang w:bidi="ru-RU"/>
        </w:rPr>
      </w:pPr>
    </w:p>
    <w:p w:rsidR="00FB5336" w:rsidRPr="00435BCA" w:rsidRDefault="00FB5336" w:rsidP="00435BCA">
      <w:pPr>
        <w:ind w:firstLine="567"/>
        <w:jc w:val="center"/>
        <w:rPr>
          <w:b/>
          <w:highlight w:val="green"/>
        </w:rPr>
      </w:pPr>
      <w:r w:rsidRPr="00435BCA">
        <w:rPr>
          <w:b/>
          <w:color w:val="000000"/>
          <w:lang w:bidi="ru-RU"/>
        </w:rPr>
        <w:t>Таблица 1 – Относительные значения показателей повторяемости и</w:t>
      </w:r>
      <w:r w:rsidRPr="00435BCA">
        <w:rPr>
          <w:b/>
          <w:color w:val="000000"/>
          <w:lang w:bidi="ru-RU"/>
        </w:rPr>
        <w:br/>
      </w:r>
      <w:proofErr w:type="spellStart"/>
      <w:r w:rsidRPr="00435BCA">
        <w:rPr>
          <w:b/>
          <w:color w:val="000000"/>
          <w:lang w:bidi="ru-RU"/>
        </w:rPr>
        <w:t>внутрилабораторной</w:t>
      </w:r>
      <w:proofErr w:type="spellEnd"/>
      <w:r w:rsidRPr="00435BCA">
        <w:rPr>
          <w:b/>
          <w:color w:val="000000"/>
          <w:lang w:bidi="ru-RU"/>
        </w:rPr>
        <w:t xml:space="preserve"> </w:t>
      </w:r>
      <w:proofErr w:type="spellStart"/>
      <w:r w:rsidRPr="00435BCA">
        <w:rPr>
          <w:b/>
          <w:color w:val="000000"/>
          <w:lang w:bidi="ru-RU"/>
        </w:rPr>
        <w:t>воспроизводимости</w:t>
      </w:r>
      <w:proofErr w:type="spellEnd"/>
      <w:r w:rsidRPr="00435BCA">
        <w:rPr>
          <w:b/>
          <w:color w:val="000000"/>
          <w:lang w:bidi="ru-RU"/>
        </w:rPr>
        <w:t xml:space="preserve"> при доверительной вероятности </w:t>
      </w:r>
      <w:proofErr w:type="gramStart"/>
      <w:r w:rsidRPr="00435BCA">
        <w:rPr>
          <w:b/>
          <w:color w:val="000000"/>
          <w:lang w:bidi="ru-RU"/>
        </w:rPr>
        <w:t>Р</w:t>
      </w:r>
      <w:proofErr w:type="gramEnd"/>
      <w:r w:rsidRPr="00435BCA">
        <w:rPr>
          <w:b/>
          <w:color w:val="000000"/>
          <w:lang w:bidi="ru-RU"/>
        </w:rPr>
        <w:t>=0,95 МВИ при определении ДМНА</w:t>
      </w:r>
    </w:p>
    <w:tbl>
      <w:tblPr>
        <w:tblStyle w:val="ae"/>
        <w:tblW w:w="0" w:type="auto"/>
        <w:jc w:val="center"/>
        <w:tblLook w:val="04A0"/>
      </w:tblPr>
      <w:tblGrid>
        <w:gridCol w:w="2471"/>
        <w:gridCol w:w="2243"/>
        <w:gridCol w:w="2365"/>
        <w:gridCol w:w="2491"/>
      </w:tblGrid>
      <w:tr w:rsidR="00FB5336" w:rsidRPr="00E17CA6" w:rsidTr="004552E9">
        <w:trPr>
          <w:jc w:val="center"/>
        </w:trPr>
        <w:tc>
          <w:tcPr>
            <w:tcW w:w="2471" w:type="dxa"/>
            <w:tcBorders>
              <w:bottom w:val="double" w:sz="4" w:space="0" w:color="auto"/>
            </w:tcBorders>
          </w:tcPr>
          <w:p w:rsidR="00FB5336" w:rsidRPr="00E17CA6" w:rsidRDefault="00FB5336" w:rsidP="00FB5336">
            <w:pPr>
              <w:jc w:val="center"/>
            </w:pPr>
            <w:r w:rsidRPr="00E17CA6">
              <w:t>Диапазон</w:t>
            </w:r>
          </w:p>
          <w:p w:rsidR="00FB5336" w:rsidRPr="00E17CA6" w:rsidRDefault="00FB5336" w:rsidP="00FB5336">
            <w:pPr>
              <w:jc w:val="center"/>
            </w:pPr>
            <w:r w:rsidRPr="00E17CA6">
              <w:t>измерений</w:t>
            </w:r>
          </w:p>
          <w:p w:rsidR="00FB5336" w:rsidRPr="00E17CA6" w:rsidRDefault="00FB5336" w:rsidP="00FB5336">
            <w:pPr>
              <w:jc w:val="center"/>
            </w:pPr>
            <w:r w:rsidRPr="00E17CA6">
              <w:t>ДМНА</w:t>
            </w:r>
          </w:p>
          <w:p w:rsidR="00FB5336" w:rsidRPr="00E17CA6" w:rsidRDefault="00FB5336" w:rsidP="00FB5336">
            <w:pPr>
              <w:jc w:val="center"/>
              <w:rPr>
                <w:highlight w:val="green"/>
              </w:rPr>
            </w:pPr>
            <w:r w:rsidRPr="00E17CA6">
              <w:t>(мг/кг)</w:t>
            </w:r>
          </w:p>
        </w:tc>
        <w:tc>
          <w:tcPr>
            <w:tcW w:w="2243" w:type="dxa"/>
            <w:tcBorders>
              <w:bottom w:val="double" w:sz="4" w:space="0" w:color="auto"/>
            </w:tcBorders>
          </w:tcPr>
          <w:p w:rsidR="00FB5336" w:rsidRPr="00E17CA6" w:rsidRDefault="00FB5336" w:rsidP="00FB5336">
            <w:pPr>
              <w:jc w:val="center"/>
            </w:pPr>
            <w:r w:rsidRPr="00E17CA6">
              <w:t>Показатель</w:t>
            </w:r>
            <w:r w:rsidRPr="00E17CA6">
              <w:br/>
              <w:t>повторяемости, %</w:t>
            </w:r>
          </w:p>
          <w:p w:rsidR="00FB5336" w:rsidRPr="00E17CA6" w:rsidRDefault="00FB5336" w:rsidP="00FB5336">
            <w:pPr>
              <w:jc w:val="center"/>
              <w:rPr>
                <w:highlight w:val="green"/>
              </w:rPr>
            </w:pPr>
            <w:r w:rsidRPr="00E17CA6">
              <w:t>ϭ</w:t>
            </w:r>
            <w:r w:rsidRPr="00E17CA6">
              <w:rPr>
                <w:vertAlign w:val="subscript"/>
                <w:lang w:val="en-US" w:eastAsia="en-US" w:bidi="en-US"/>
              </w:rPr>
              <w:t>r</w:t>
            </w:r>
          </w:p>
        </w:tc>
        <w:tc>
          <w:tcPr>
            <w:tcW w:w="2365" w:type="dxa"/>
            <w:tcBorders>
              <w:bottom w:val="double" w:sz="4" w:space="0" w:color="auto"/>
            </w:tcBorders>
          </w:tcPr>
          <w:p w:rsidR="00FB5336" w:rsidRPr="00E17CA6" w:rsidRDefault="00FB5336" w:rsidP="00FB5336">
            <w:pPr>
              <w:jc w:val="center"/>
              <w:rPr>
                <w:lang w:val="en-US"/>
              </w:rPr>
            </w:pPr>
            <w:r w:rsidRPr="00E17CA6">
              <w:t>Показатель</w:t>
            </w:r>
            <w:r w:rsidRPr="00E17CA6">
              <w:br/>
            </w:r>
            <w:proofErr w:type="spellStart"/>
            <w:r w:rsidRPr="00E17CA6">
              <w:t>внутрилабораторной</w:t>
            </w:r>
            <w:proofErr w:type="spellEnd"/>
            <w:r w:rsidRPr="00E17CA6">
              <w:br/>
            </w:r>
            <w:proofErr w:type="spellStart"/>
            <w:r w:rsidRPr="00E17CA6">
              <w:t>воспроизводимости</w:t>
            </w:r>
            <w:proofErr w:type="spellEnd"/>
            <w:r w:rsidRPr="00E17CA6">
              <w:t xml:space="preserve">, % </w:t>
            </w:r>
          </w:p>
          <w:p w:rsidR="00FB5336" w:rsidRPr="00E17CA6" w:rsidRDefault="00FB5336" w:rsidP="00FB5336">
            <w:pPr>
              <w:jc w:val="center"/>
              <w:rPr>
                <w:highlight w:val="green"/>
              </w:rPr>
            </w:pPr>
            <w:r w:rsidRPr="00E17CA6">
              <w:t>ϭ</w:t>
            </w:r>
            <w:r w:rsidRPr="00E17CA6">
              <w:rPr>
                <w:vertAlign w:val="subscript"/>
                <w:lang w:val="en-US" w:eastAsia="en-US" w:bidi="en-US"/>
              </w:rPr>
              <w:t>R</w:t>
            </w:r>
          </w:p>
        </w:tc>
        <w:tc>
          <w:tcPr>
            <w:tcW w:w="2491" w:type="dxa"/>
            <w:tcBorders>
              <w:bottom w:val="double" w:sz="4" w:space="0" w:color="auto"/>
            </w:tcBorders>
          </w:tcPr>
          <w:p w:rsidR="00FB5336" w:rsidRPr="00E17CA6" w:rsidRDefault="00FB5336" w:rsidP="00FB5336">
            <w:pPr>
              <w:jc w:val="center"/>
              <w:rPr>
                <w:highlight w:val="green"/>
              </w:rPr>
            </w:pPr>
            <w:r w:rsidRPr="00E17CA6">
              <w:t>Расширенная</w:t>
            </w:r>
            <w:r w:rsidRPr="00E17CA6">
              <w:br/>
              <w:t>относительная</w:t>
            </w:r>
            <w:r w:rsidRPr="00E17CA6">
              <w:br/>
              <w:t>стандартная</w:t>
            </w:r>
            <w:r w:rsidRPr="00E17CA6">
              <w:br/>
              <w:t xml:space="preserve">неопределенность, </w:t>
            </w:r>
            <w:r w:rsidRPr="00E17CA6">
              <w:rPr>
                <w:rStyle w:val="2a"/>
                <w:sz w:val="24"/>
                <w:szCs w:val="24"/>
                <w:lang w:val="ru-RU" w:bidi="ru-RU"/>
              </w:rPr>
              <w:t xml:space="preserve">% </w:t>
            </w:r>
            <w:r w:rsidRPr="00E17CA6">
              <w:rPr>
                <w:rStyle w:val="2a"/>
                <w:sz w:val="24"/>
                <w:szCs w:val="24"/>
              </w:rPr>
              <w:t>U</w:t>
            </w:r>
          </w:p>
        </w:tc>
      </w:tr>
      <w:tr w:rsidR="00FB5336" w:rsidRPr="00E17CA6" w:rsidTr="004552E9">
        <w:trPr>
          <w:jc w:val="center"/>
        </w:trPr>
        <w:tc>
          <w:tcPr>
            <w:tcW w:w="2471" w:type="dxa"/>
            <w:tcBorders>
              <w:top w:val="double" w:sz="4" w:space="0" w:color="auto"/>
            </w:tcBorders>
            <w:vAlign w:val="bottom"/>
          </w:tcPr>
          <w:p w:rsidR="00FB5336" w:rsidRPr="00E17CA6" w:rsidRDefault="004552E9" w:rsidP="004552E9">
            <w:pPr>
              <w:jc w:val="center"/>
            </w:pPr>
            <w:r>
              <w:t xml:space="preserve">от </w:t>
            </w:r>
            <w:r w:rsidR="00FB5336" w:rsidRPr="00E17CA6">
              <w:t>0,0005</w:t>
            </w:r>
            <w:r>
              <w:t xml:space="preserve"> до </w:t>
            </w:r>
            <w:r w:rsidR="00FB5336" w:rsidRPr="00E17CA6">
              <w:t>0,0050</w:t>
            </w:r>
          </w:p>
        </w:tc>
        <w:tc>
          <w:tcPr>
            <w:tcW w:w="2243" w:type="dxa"/>
            <w:tcBorders>
              <w:top w:val="double" w:sz="4" w:space="0" w:color="auto"/>
            </w:tcBorders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4,0</w:t>
            </w:r>
          </w:p>
        </w:tc>
        <w:tc>
          <w:tcPr>
            <w:tcW w:w="2365" w:type="dxa"/>
            <w:tcBorders>
              <w:top w:val="double" w:sz="4" w:space="0" w:color="auto"/>
            </w:tcBorders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5,4</w:t>
            </w:r>
          </w:p>
        </w:tc>
        <w:tc>
          <w:tcPr>
            <w:tcW w:w="2491" w:type="dxa"/>
            <w:tcBorders>
              <w:top w:val="double" w:sz="4" w:space="0" w:color="auto"/>
            </w:tcBorders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67,0</w:t>
            </w:r>
          </w:p>
        </w:tc>
      </w:tr>
      <w:tr w:rsidR="00FB5336" w:rsidRPr="00E17CA6" w:rsidTr="004552E9">
        <w:trPr>
          <w:jc w:val="center"/>
        </w:trPr>
        <w:tc>
          <w:tcPr>
            <w:tcW w:w="2471" w:type="dxa"/>
            <w:vAlign w:val="bottom"/>
          </w:tcPr>
          <w:p w:rsidR="00FB5336" w:rsidRPr="00E17CA6" w:rsidRDefault="004552E9" w:rsidP="004552E9">
            <w:pPr>
              <w:jc w:val="center"/>
            </w:pPr>
            <w:r>
              <w:t xml:space="preserve">от </w:t>
            </w:r>
            <w:r w:rsidR="00FB5336" w:rsidRPr="00E17CA6">
              <w:t>0,0050</w:t>
            </w:r>
            <w:r>
              <w:t xml:space="preserve"> до </w:t>
            </w:r>
            <w:r w:rsidR="00FB5336" w:rsidRPr="00E17CA6">
              <w:t>0,0500</w:t>
            </w:r>
          </w:p>
        </w:tc>
        <w:tc>
          <w:tcPr>
            <w:tcW w:w="2243" w:type="dxa"/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5,9</w:t>
            </w:r>
          </w:p>
        </w:tc>
        <w:tc>
          <w:tcPr>
            <w:tcW w:w="2365" w:type="dxa"/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6,4</w:t>
            </w:r>
          </w:p>
        </w:tc>
        <w:tc>
          <w:tcPr>
            <w:tcW w:w="2491" w:type="dxa"/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22,0</w:t>
            </w:r>
          </w:p>
        </w:tc>
      </w:tr>
      <w:tr w:rsidR="00FB5336" w:rsidRPr="00E17CA6" w:rsidTr="004552E9">
        <w:trPr>
          <w:jc w:val="center"/>
        </w:trPr>
        <w:tc>
          <w:tcPr>
            <w:tcW w:w="2471" w:type="dxa"/>
            <w:vAlign w:val="bottom"/>
          </w:tcPr>
          <w:p w:rsidR="00FB5336" w:rsidRPr="00E17CA6" w:rsidRDefault="004552E9" w:rsidP="004552E9">
            <w:pPr>
              <w:jc w:val="center"/>
            </w:pPr>
            <w:r>
              <w:t xml:space="preserve">от </w:t>
            </w:r>
            <w:r w:rsidR="00FB5336" w:rsidRPr="00E17CA6">
              <w:t>0,0500</w:t>
            </w:r>
            <w:r>
              <w:t xml:space="preserve"> до </w:t>
            </w:r>
            <w:r w:rsidR="00FB5336" w:rsidRPr="00E17CA6">
              <w:t>0,5000</w:t>
            </w:r>
          </w:p>
        </w:tc>
        <w:tc>
          <w:tcPr>
            <w:tcW w:w="2243" w:type="dxa"/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5,1</w:t>
            </w:r>
          </w:p>
        </w:tc>
        <w:tc>
          <w:tcPr>
            <w:tcW w:w="2365" w:type="dxa"/>
            <w:vAlign w:val="bottom"/>
          </w:tcPr>
          <w:p w:rsidR="00FB5336" w:rsidRPr="00E17CA6" w:rsidRDefault="00FB5336" w:rsidP="00FB5336">
            <w:pPr>
              <w:jc w:val="center"/>
            </w:pPr>
            <w:r w:rsidRPr="00E17CA6">
              <w:t>5,6</w:t>
            </w:r>
          </w:p>
        </w:tc>
        <w:tc>
          <w:tcPr>
            <w:tcW w:w="2491" w:type="dxa"/>
          </w:tcPr>
          <w:p w:rsidR="00FB5336" w:rsidRPr="00E17CA6" w:rsidRDefault="00FB5336" w:rsidP="00FB5336">
            <w:pPr>
              <w:jc w:val="center"/>
            </w:pPr>
            <w:r w:rsidRPr="00E17CA6">
              <w:rPr>
                <w:rStyle w:val="29pt"/>
                <w:sz w:val="24"/>
                <w:szCs w:val="24"/>
              </w:rPr>
              <w:t>-</w:t>
            </w:r>
          </w:p>
        </w:tc>
      </w:tr>
    </w:tbl>
    <w:p w:rsidR="00FB5336" w:rsidRPr="00E17CA6" w:rsidRDefault="00FB5336" w:rsidP="00786BA1">
      <w:pPr>
        <w:ind w:firstLine="567"/>
        <w:jc w:val="both"/>
        <w:rPr>
          <w:highlight w:val="green"/>
        </w:rPr>
      </w:pPr>
    </w:p>
    <w:p w:rsidR="0021387B" w:rsidRPr="00E17CA6" w:rsidRDefault="001E2394" w:rsidP="00435BCA">
      <w:pPr>
        <w:ind w:firstLine="567"/>
        <w:jc w:val="center"/>
        <w:rPr>
          <w:highlight w:val="green"/>
        </w:rPr>
      </w:pPr>
      <w:r w:rsidRPr="00435BCA">
        <w:rPr>
          <w:b/>
          <w:color w:val="000000"/>
          <w:lang w:bidi="ru-RU"/>
        </w:rPr>
        <w:t>Таблица 2 - Относительные значения показателей повторяемости и</w:t>
      </w:r>
      <w:r w:rsidRPr="00435BCA">
        <w:rPr>
          <w:b/>
          <w:color w:val="000000"/>
          <w:lang w:bidi="ru-RU"/>
        </w:rPr>
        <w:br/>
      </w:r>
      <w:proofErr w:type="spellStart"/>
      <w:r w:rsidRPr="00435BCA">
        <w:rPr>
          <w:b/>
          <w:color w:val="000000"/>
          <w:lang w:bidi="ru-RU"/>
        </w:rPr>
        <w:t>внутрилабораторной</w:t>
      </w:r>
      <w:proofErr w:type="spellEnd"/>
      <w:r w:rsidRPr="00435BCA">
        <w:rPr>
          <w:b/>
          <w:color w:val="000000"/>
          <w:lang w:bidi="ru-RU"/>
        </w:rPr>
        <w:t xml:space="preserve"> </w:t>
      </w:r>
      <w:proofErr w:type="spellStart"/>
      <w:r w:rsidRPr="00435BCA">
        <w:rPr>
          <w:b/>
          <w:color w:val="000000"/>
          <w:lang w:bidi="ru-RU"/>
        </w:rPr>
        <w:t>воспроизводимости</w:t>
      </w:r>
      <w:proofErr w:type="spellEnd"/>
      <w:r w:rsidRPr="00435BCA">
        <w:rPr>
          <w:b/>
          <w:color w:val="000000"/>
          <w:lang w:bidi="ru-RU"/>
        </w:rPr>
        <w:t xml:space="preserve"> пр</w:t>
      </w:r>
      <w:r w:rsidR="003A127A" w:rsidRPr="00435BCA">
        <w:rPr>
          <w:b/>
          <w:color w:val="000000"/>
          <w:lang w:bidi="ru-RU"/>
        </w:rPr>
        <w:t xml:space="preserve">и доверительной вероятности </w:t>
      </w:r>
      <w:proofErr w:type="gramStart"/>
      <w:r w:rsidR="003A127A" w:rsidRPr="00435BCA">
        <w:rPr>
          <w:b/>
          <w:color w:val="000000"/>
          <w:lang w:bidi="ru-RU"/>
        </w:rPr>
        <w:t>Р</w:t>
      </w:r>
      <w:proofErr w:type="gramEnd"/>
      <w:r w:rsidR="003A127A" w:rsidRPr="00435BCA">
        <w:rPr>
          <w:b/>
          <w:color w:val="000000"/>
          <w:lang w:bidi="ru-RU"/>
        </w:rPr>
        <w:t>=0,</w:t>
      </w:r>
      <w:r w:rsidRPr="00435BCA">
        <w:rPr>
          <w:b/>
          <w:color w:val="000000"/>
          <w:lang w:bidi="ru-RU"/>
        </w:rPr>
        <w:t>95 МВИ при определении ДЭНА</w:t>
      </w:r>
    </w:p>
    <w:tbl>
      <w:tblPr>
        <w:tblStyle w:val="ae"/>
        <w:tblW w:w="9570" w:type="dxa"/>
        <w:jc w:val="center"/>
        <w:tblLook w:val="04A0"/>
      </w:tblPr>
      <w:tblGrid>
        <w:gridCol w:w="2423"/>
        <w:gridCol w:w="2296"/>
        <w:gridCol w:w="2348"/>
        <w:gridCol w:w="2503"/>
      </w:tblGrid>
      <w:tr w:rsidR="0021387B" w:rsidRPr="00E17CA6" w:rsidTr="004552E9">
        <w:trPr>
          <w:jc w:val="center"/>
        </w:trPr>
        <w:tc>
          <w:tcPr>
            <w:tcW w:w="2463" w:type="dxa"/>
            <w:tcBorders>
              <w:bottom w:val="double" w:sz="4" w:space="0" w:color="auto"/>
            </w:tcBorders>
          </w:tcPr>
          <w:p w:rsidR="0021387B" w:rsidRPr="00E17CA6" w:rsidRDefault="0021387B" w:rsidP="0021387B">
            <w:pPr>
              <w:jc w:val="center"/>
            </w:pPr>
            <w:r w:rsidRPr="00E17CA6">
              <w:t>Диапазон</w:t>
            </w:r>
          </w:p>
          <w:p w:rsidR="0021387B" w:rsidRPr="00E17CA6" w:rsidRDefault="0021387B" w:rsidP="0021387B">
            <w:pPr>
              <w:jc w:val="center"/>
            </w:pPr>
            <w:r w:rsidRPr="00E17CA6">
              <w:t>измерений</w:t>
            </w:r>
          </w:p>
          <w:p w:rsidR="0021387B" w:rsidRPr="00E17CA6" w:rsidRDefault="0021387B" w:rsidP="0021387B">
            <w:pPr>
              <w:jc w:val="center"/>
            </w:pPr>
            <w:r w:rsidRPr="00E17CA6">
              <w:t>ДЭНА</w:t>
            </w:r>
          </w:p>
          <w:p w:rsidR="0021387B" w:rsidRPr="00E17CA6" w:rsidRDefault="0021387B" w:rsidP="0021387B">
            <w:pPr>
              <w:jc w:val="center"/>
            </w:pPr>
            <w:r w:rsidRPr="00E17CA6">
              <w:t>(мг/кг)</w:t>
            </w:r>
          </w:p>
        </w:tc>
        <w:tc>
          <w:tcPr>
            <w:tcW w:w="2313" w:type="dxa"/>
            <w:tcBorders>
              <w:bottom w:val="double" w:sz="4" w:space="0" w:color="auto"/>
            </w:tcBorders>
          </w:tcPr>
          <w:p w:rsidR="0021387B" w:rsidRPr="00E17CA6" w:rsidRDefault="0021387B" w:rsidP="0021387B">
            <w:pPr>
              <w:jc w:val="center"/>
            </w:pPr>
            <w:r w:rsidRPr="00E17CA6">
              <w:t>Показатель</w:t>
            </w:r>
            <w:r w:rsidRPr="00E17CA6">
              <w:br/>
              <w:t>повторяемости, %</w:t>
            </w:r>
          </w:p>
          <w:p w:rsidR="0021387B" w:rsidRPr="00E17CA6" w:rsidRDefault="0021387B" w:rsidP="0021387B">
            <w:pPr>
              <w:jc w:val="center"/>
            </w:pPr>
            <w:r w:rsidRPr="00E17CA6">
              <w:rPr>
                <w:color w:val="000000"/>
                <w:lang w:bidi="ru-RU"/>
              </w:rPr>
              <w:t>ϭ</w:t>
            </w:r>
            <w:r w:rsidRPr="00E17CA6">
              <w:rPr>
                <w:color w:val="000000"/>
                <w:vertAlign w:val="subscript"/>
                <w:lang w:val="en-US" w:eastAsia="en-US" w:bidi="en-US"/>
              </w:rPr>
              <w:t>r</w:t>
            </w:r>
          </w:p>
        </w:tc>
        <w:tc>
          <w:tcPr>
            <w:tcW w:w="2278" w:type="dxa"/>
            <w:tcBorders>
              <w:bottom w:val="double" w:sz="4" w:space="0" w:color="auto"/>
            </w:tcBorders>
          </w:tcPr>
          <w:p w:rsidR="0021387B" w:rsidRPr="00E17CA6" w:rsidRDefault="0021387B" w:rsidP="0021387B">
            <w:pPr>
              <w:jc w:val="center"/>
            </w:pPr>
            <w:r w:rsidRPr="00E17CA6">
              <w:t>Показатель</w:t>
            </w:r>
            <w:r w:rsidRPr="00E17CA6">
              <w:br/>
            </w:r>
            <w:proofErr w:type="spellStart"/>
            <w:r w:rsidRPr="00E17CA6">
              <w:t>внутрилабораторной</w:t>
            </w:r>
            <w:proofErr w:type="spellEnd"/>
            <w:r w:rsidRPr="00E17CA6">
              <w:br/>
            </w:r>
            <w:proofErr w:type="spellStart"/>
            <w:r w:rsidRPr="00E17CA6">
              <w:t>воспроизводимости</w:t>
            </w:r>
            <w:proofErr w:type="spellEnd"/>
            <w:r w:rsidRPr="00E17CA6">
              <w:t>, %</w:t>
            </w:r>
          </w:p>
          <w:p w:rsidR="0021387B" w:rsidRPr="00E17CA6" w:rsidRDefault="0021387B" w:rsidP="0021387B">
            <w:pPr>
              <w:jc w:val="center"/>
            </w:pPr>
            <w:r w:rsidRPr="00E17CA6">
              <w:rPr>
                <w:color w:val="000000"/>
                <w:lang w:bidi="ru-RU"/>
              </w:rPr>
              <w:t>ϭ</w:t>
            </w:r>
            <w:r w:rsidRPr="00E17CA6">
              <w:rPr>
                <w:color w:val="000000"/>
                <w:vertAlign w:val="subscript"/>
                <w:lang w:val="en-US" w:eastAsia="en-US" w:bidi="en-US"/>
              </w:rPr>
              <w:t>R</w:t>
            </w:r>
          </w:p>
        </w:tc>
        <w:tc>
          <w:tcPr>
            <w:tcW w:w="2516" w:type="dxa"/>
            <w:tcBorders>
              <w:bottom w:val="double" w:sz="4" w:space="0" w:color="auto"/>
            </w:tcBorders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Расширенная</w:t>
            </w:r>
            <w:r w:rsidRPr="00E17CA6">
              <w:br/>
              <w:t>относительная</w:t>
            </w:r>
            <w:r w:rsidRPr="00E17CA6">
              <w:br/>
              <w:t>стандартная</w:t>
            </w:r>
            <w:r w:rsidRPr="00E17CA6">
              <w:br/>
              <w:t>неопределенность, %</w:t>
            </w:r>
          </w:p>
          <w:p w:rsidR="0021387B" w:rsidRPr="00E17CA6" w:rsidRDefault="0021387B" w:rsidP="0021387B">
            <w:pPr>
              <w:jc w:val="center"/>
            </w:pPr>
            <w:r w:rsidRPr="00E17CA6">
              <w:rPr>
                <w:rStyle w:val="2a"/>
                <w:sz w:val="24"/>
                <w:szCs w:val="24"/>
              </w:rPr>
              <w:t>U</w:t>
            </w:r>
          </w:p>
        </w:tc>
      </w:tr>
      <w:tr w:rsidR="0021387B" w:rsidRPr="00E17CA6" w:rsidTr="004552E9">
        <w:trPr>
          <w:jc w:val="center"/>
        </w:trPr>
        <w:tc>
          <w:tcPr>
            <w:tcW w:w="2463" w:type="dxa"/>
            <w:tcBorders>
              <w:top w:val="double" w:sz="4" w:space="0" w:color="auto"/>
            </w:tcBorders>
            <w:vAlign w:val="bottom"/>
          </w:tcPr>
          <w:p w:rsidR="0021387B" w:rsidRPr="00E17CA6" w:rsidRDefault="004552E9" w:rsidP="004552E9">
            <w:r>
              <w:t xml:space="preserve">от </w:t>
            </w:r>
            <w:r w:rsidR="0021387B" w:rsidRPr="00E17CA6">
              <w:t>0,00075</w:t>
            </w:r>
            <w:r>
              <w:t xml:space="preserve"> до </w:t>
            </w:r>
            <w:r w:rsidR="0021387B" w:rsidRPr="00E17CA6">
              <w:t>0,00750</w:t>
            </w:r>
          </w:p>
        </w:tc>
        <w:tc>
          <w:tcPr>
            <w:tcW w:w="2313" w:type="dxa"/>
            <w:tcBorders>
              <w:top w:val="double" w:sz="4" w:space="0" w:color="auto"/>
            </w:tcBorders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5,4</w:t>
            </w:r>
          </w:p>
        </w:tc>
        <w:tc>
          <w:tcPr>
            <w:tcW w:w="2278" w:type="dxa"/>
            <w:tcBorders>
              <w:top w:val="double" w:sz="4" w:space="0" w:color="auto"/>
            </w:tcBorders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5,9</w:t>
            </w:r>
          </w:p>
        </w:tc>
        <w:tc>
          <w:tcPr>
            <w:tcW w:w="2516" w:type="dxa"/>
            <w:tcBorders>
              <w:top w:val="double" w:sz="4" w:space="0" w:color="auto"/>
            </w:tcBorders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45,0</w:t>
            </w:r>
          </w:p>
        </w:tc>
      </w:tr>
      <w:tr w:rsidR="0021387B" w:rsidRPr="00E17CA6" w:rsidTr="004552E9">
        <w:trPr>
          <w:jc w:val="center"/>
        </w:trPr>
        <w:tc>
          <w:tcPr>
            <w:tcW w:w="2463" w:type="dxa"/>
            <w:vAlign w:val="bottom"/>
          </w:tcPr>
          <w:p w:rsidR="0021387B" w:rsidRPr="00E17CA6" w:rsidRDefault="004552E9" w:rsidP="0021387B">
            <w:pPr>
              <w:jc w:val="center"/>
            </w:pPr>
            <w:r>
              <w:t>от</w:t>
            </w:r>
            <w:r w:rsidRPr="00E17CA6">
              <w:t xml:space="preserve"> </w:t>
            </w:r>
            <w:r>
              <w:t xml:space="preserve">0,00750 до </w:t>
            </w:r>
            <w:r w:rsidR="0021387B" w:rsidRPr="00E17CA6">
              <w:t>0,07500</w:t>
            </w:r>
          </w:p>
        </w:tc>
        <w:tc>
          <w:tcPr>
            <w:tcW w:w="2313" w:type="dxa"/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5,3</w:t>
            </w:r>
          </w:p>
        </w:tc>
        <w:tc>
          <w:tcPr>
            <w:tcW w:w="2278" w:type="dxa"/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5,8</w:t>
            </w:r>
          </w:p>
        </w:tc>
        <w:tc>
          <w:tcPr>
            <w:tcW w:w="2516" w:type="dxa"/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18,0</w:t>
            </w:r>
          </w:p>
        </w:tc>
      </w:tr>
      <w:tr w:rsidR="0021387B" w:rsidRPr="00E17CA6" w:rsidTr="004552E9">
        <w:trPr>
          <w:jc w:val="center"/>
        </w:trPr>
        <w:tc>
          <w:tcPr>
            <w:tcW w:w="2463" w:type="dxa"/>
            <w:vAlign w:val="bottom"/>
          </w:tcPr>
          <w:p w:rsidR="0021387B" w:rsidRPr="00E17CA6" w:rsidRDefault="004552E9" w:rsidP="004552E9">
            <w:pPr>
              <w:jc w:val="center"/>
            </w:pPr>
            <w:r>
              <w:t>от</w:t>
            </w:r>
            <w:r w:rsidRPr="00E17CA6">
              <w:t xml:space="preserve"> </w:t>
            </w:r>
            <w:r w:rsidR="0021387B" w:rsidRPr="00E17CA6">
              <w:t>0,07500</w:t>
            </w:r>
            <w:r>
              <w:t xml:space="preserve"> до </w:t>
            </w:r>
            <w:r w:rsidR="0021387B" w:rsidRPr="00E17CA6">
              <w:t>0,75000</w:t>
            </w:r>
          </w:p>
        </w:tc>
        <w:tc>
          <w:tcPr>
            <w:tcW w:w="2313" w:type="dxa"/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5,1</w:t>
            </w:r>
          </w:p>
        </w:tc>
        <w:tc>
          <w:tcPr>
            <w:tcW w:w="2278" w:type="dxa"/>
            <w:vAlign w:val="bottom"/>
          </w:tcPr>
          <w:p w:rsidR="0021387B" w:rsidRPr="00E17CA6" w:rsidRDefault="0021387B" w:rsidP="0021387B">
            <w:pPr>
              <w:jc w:val="center"/>
            </w:pPr>
            <w:r w:rsidRPr="00E17CA6">
              <w:t>6,2</w:t>
            </w:r>
          </w:p>
        </w:tc>
        <w:tc>
          <w:tcPr>
            <w:tcW w:w="2516" w:type="dxa"/>
            <w:vAlign w:val="center"/>
          </w:tcPr>
          <w:p w:rsidR="0021387B" w:rsidRPr="00E17CA6" w:rsidRDefault="0021387B" w:rsidP="0021387B">
            <w:pPr>
              <w:jc w:val="center"/>
            </w:pPr>
            <w:r w:rsidRPr="00E17CA6">
              <w:t>-</w:t>
            </w:r>
          </w:p>
        </w:tc>
      </w:tr>
    </w:tbl>
    <w:p w:rsidR="001E2394" w:rsidRPr="00E17CA6" w:rsidRDefault="001E2394" w:rsidP="00786BA1">
      <w:pPr>
        <w:rPr>
          <w:highlight w:val="green"/>
        </w:rPr>
      </w:pPr>
    </w:p>
    <w:p w:rsidR="00CD57DA" w:rsidRPr="00E17CA6" w:rsidRDefault="001A4BC7" w:rsidP="00CD57DA">
      <w:pPr>
        <w:ind w:firstLine="567"/>
        <w:jc w:val="both"/>
      </w:pPr>
      <w:r>
        <w:t xml:space="preserve">4.2 </w:t>
      </w:r>
      <w:r w:rsidR="00CD57DA" w:rsidRPr="00E17CA6">
        <w:t xml:space="preserve">Относительные значения пределов повторяемости и </w:t>
      </w:r>
      <w:proofErr w:type="spellStart"/>
      <w:r w:rsidR="00CD57DA" w:rsidRPr="00E17CA6">
        <w:t>внутрилабораторной</w:t>
      </w:r>
      <w:proofErr w:type="spellEnd"/>
      <w:r w:rsidR="00CD57DA" w:rsidRPr="00E17CA6">
        <w:t xml:space="preserve"> </w:t>
      </w:r>
      <w:proofErr w:type="spellStart"/>
      <w:r w:rsidR="00CD57DA" w:rsidRPr="00E17CA6">
        <w:t>воспроизводимости</w:t>
      </w:r>
      <w:proofErr w:type="spellEnd"/>
      <w:r w:rsidR="00CD57DA" w:rsidRPr="00E17CA6">
        <w:t xml:space="preserve"> при доверительной вероятности </w:t>
      </w:r>
      <w:proofErr w:type="gramStart"/>
      <w:r w:rsidR="00CD57DA" w:rsidRPr="00E17CA6">
        <w:t>Р</w:t>
      </w:r>
      <w:proofErr w:type="gramEnd"/>
      <w:r w:rsidR="00CD57DA" w:rsidRPr="00E17CA6">
        <w:t>=0,95 указаны в таблицах 3-4.</w:t>
      </w:r>
    </w:p>
    <w:p w:rsidR="003A127A" w:rsidRPr="00E17CA6" w:rsidRDefault="003A127A" w:rsidP="00CD57DA">
      <w:pPr>
        <w:ind w:firstLine="567"/>
        <w:jc w:val="both"/>
      </w:pPr>
    </w:p>
    <w:p w:rsidR="00CD57DA" w:rsidRPr="00435BCA" w:rsidRDefault="00CD57DA" w:rsidP="00435BCA">
      <w:pPr>
        <w:ind w:firstLine="567"/>
        <w:jc w:val="center"/>
        <w:rPr>
          <w:b/>
        </w:rPr>
      </w:pPr>
      <w:r w:rsidRPr="00435BCA">
        <w:rPr>
          <w:b/>
        </w:rPr>
        <w:t>Таблица 3 – Относительные значения пределов повторяемости и</w:t>
      </w:r>
      <w:r w:rsidRPr="00435BCA">
        <w:rPr>
          <w:b/>
        </w:rPr>
        <w:br/>
      </w:r>
      <w:proofErr w:type="spellStart"/>
      <w:r w:rsidRPr="00435BCA">
        <w:rPr>
          <w:b/>
        </w:rPr>
        <w:t>внутрилабораторной</w:t>
      </w:r>
      <w:proofErr w:type="spellEnd"/>
      <w:r w:rsidRPr="00435BCA">
        <w:rPr>
          <w:b/>
        </w:rPr>
        <w:t xml:space="preserve"> </w:t>
      </w:r>
      <w:proofErr w:type="spellStart"/>
      <w:r w:rsidRPr="00435BCA">
        <w:rPr>
          <w:b/>
        </w:rPr>
        <w:t>воспроизводимости</w:t>
      </w:r>
      <w:proofErr w:type="spellEnd"/>
      <w:r w:rsidRPr="00435BCA">
        <w:rPr>
          <w:b/>
        </w:rPr>
        <w:t xml:space="preserve"> при доверительной вероятнос</w:t>
      </w:r>
      <w:r w:rsidR="003A127A" w:rsidRPr="00435BCA">
        <w:rPr>
          <w:b/>
        </w:rPr>
        <w:t xml:space="preserve">ти </w:t>
      </w:r>
      <w:proofErr w:type="gramStart"/>
      <w:r w:rsidR="003A127A" w:rsidRPr="00435BCA">
        <w:rPr>
          <w:b/>
        </w:rPr>
        <w:t>Р</w:t>
      </w:r>
      <w:proofErr w:type="gramEnd"/>
      <w:r w:rsidR="003A127A" w:rsidRPr="00435BCA">
        <w:rPr>
          <w:b/>
        </w:rPr>
        <w:t>=0,</w:t>
      </w:r>
      <w:r w:rsidRPr="00435BCA">
        <w:rPr>
          <w:b/>
        </w:rPr>
        <w:t>95 при определении ДМНА</w:t>
      </w:r>
    </w:p>
    <w:tbl>
      <w:tblPr>
        <w:tblStyle w:val="ae"/>
        <w:tblW w:w="9570" w:type="dxa"/>
        <w:tblLook w:val="04A0"/>
      </w:tblPr>
      <w:tblGrid>
        <w:gridCol w:w="3190"/>
        <w:gridCol w:w="3190"/>
        <w:gridCol w:w="3190"/>
      </w:tblGrid>
      <w:tr w:rsidR="003A127A" w:rsidRPr="00E17CA6" w:rsidTr="00FC24DB"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>Диапазон измерений</w:t>
            </w:r>
            <w:r w:rsidRPr="00E17CA6">
              <w:br/>
              <w:t>ДМНА</w:t>
            </w:r>
          </w:p>
          <w:p w:rsidR="003A127A" w:rsidRPr="00E17CA6" w:rsidRDefault="003A127A" w:rsidP="003A127A">
            <w:pPr>
              <w:jc w:val="center"/>
            </w:pPr>
            <w:r w:rsidRPr="00E17CA6">
              <w:t>(мг/кг)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>Предел повторяемости (для двух результатов параллельных определений), %</w:t>
            </w:r>
          </w:p>
          <w:p w:rsidR="003A127A" w:rsidRPr="00E17CA6" w:rsidRDefault="003A127A" w:rsidP="003A127A">
            <w:pPr>
              <w:jc w:val="center"/>
            </w:pPr>
            <w:proofErr w:type="spellStart"/>
            <w:r w:rsidRPr="00E17CA6">
              <w:rPr>
                <w:lang w:val="en-US" w:eastAsia="en-US" w:bidi="en-US"/>
              </w:rPr>
              <w:t>r</w:t>
            </w:r>
            <w:r w:rsidRPr="00E17CA6">
              <w:rPr>
                <w:vertAlign w:val="subscript"/>
                <w:lang w:val="en-US" w:eastAsia="en-US" w:bidi="en-US"/>
              </w:rPr>
              <w:t>n</w:t>
            </w:r>
            <w:proofErr w:type="spellEnd"/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 xml:space="preserve">Предел </w:t>
            </w:r>
            <w:proofErr w:type="spellStart"/>
            <w:r w:rsidRPr="00E17CA6">
              <w:t>внутрилабораторной</w:t>
            </w:r>
            <w:proofErr w:type="spellEnd"/>
            <w:r w:rsidRPr="00E17CA6">
              <w:br/>
            </w:r>
            <w:proofErr w:type="spellStart"/>
            <w:r w:rsidRPr="00E17CA6">
              <w:t>воспроизводимости</w:t>
            </w:r>
            <w:proofErr w:type="spellEnd"/>
            <w:r w:rsidRPr="00E17CA6">
              <w:t xml:space="preserve"> </w:t>
            </w:r>
          </w:p>
          <w:p w:rsidR="003A127A" w:rsidRPr="00E17CA6" w:rsidRDefault="003A127A" w:rsidP="003A127A">
            <w:pPr>
              <w:jc w:val="center"/>
            </w:pPr>
            <w:r w:rsidRPr="00E17CA6">
              <w:t>(для двух результатов анализа), %</w:t>
            </w:r>
          </w:p>
          <w:p w:rsidR="003A127A" w:rsidRPr="00E17CA6" w:rsidRDefault="003A127A" w:rsidP="003A127A">
            <w:pPr>
              <w:jc w:val="center"/>
            </w:pPr>
            <w:proofErr w:type="spellStart"/>
            <w:r w:rsidRPr="00E17CA6">
              <w:rPr>
                <w:lang w:val="en-US" w:eastAsia="en-US" w:bidi="en-US"/>
              </w:rPr>
              <w:t>R</w:t>
            </w:r>
            <w:r w:rsidRPr="00E17CA6">
              <w:rPr>
                <w:vertAlign w:val="subscript"/>
                <w:lang w:val="en-US" w:eastAsia="en-US" w:bidi="en-US"/>
              </w:rPr>
              <w:t>n</w:t>
            </w:r>
            <w:proofErr w:type="spellEnd"/>
          </w:p>
        </w:tc>
      </w:tr>
      <w:tr w:rsidR="003A127A" w:rsidRPr="00E17CA6" w:rsidTr="00FC24DB"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4552E9" w:rsidP="004552E9">
            <w:pPr>
              <w:jc w:val="center"/>
            </w:pPr>
            <w:r>
              <w:t>от</w:t>
            </w:r>
            <w:r w:rsidRPr="00E17CA6">
              <w:t xml:space="preserve"> </w:t>
            </w:r>
            <w:r w:rsidR="003A127A" w:rsidRPr="00E17CA6">
              <w:t>0,0005</w:t>
            </w:r>
            <w:r>
              <w:t xml:space="preserve"> до </w:t>
            </w:r>
            <w:r w:rsidR="003A127A" w:rsidRPr="00E17CA6">
              <w:t>0,0050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10,5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15,0</w:t>
            </w:r>
          </w:p>
        </w:tc>
      </w:tr>
      <w:tr w:rsidR="003A127A" w:rsidRPr="00E17CA6" w:rsidTr="003A127A">
        <w:tc>
          <w:tcPr>
            <w:tcW w:w="3190" w:type="dxa"/>
            <w:vAlign w:val="bottom"/>
          </w:tcPr>
          <w:p w:rsidR="003A127A" w:rsidRPr="00E17CA6" w:rsidRDefault="004552E9" w:rsidP="004552E9">
            <w:pPr>
              <w:jc w:val="center"/>
            </w:pPr>
            <w:r>
              <w:t>от</w:t>
            </w:r>
            <w:r w:rsidRPr="00E17CA6">
              <w:t xml:space="preserve"> </w:t>
            </w:r>
            <w:r w:rsidR="003A127A" w:rsidRPr="00E17CA6">
              <w:t>0,0050</w:t>
            </w:r>
            <w:r>
              <w:t xml:space="preserve"> до </w:t>
            </w:r>
            <w:r w:rsidR="003A127A" w:rsidRPr="00E17CA6">
              <w:t>0,0500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16,5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17,5</w:t>
            </w:r>
          </w:p>
        </w:tc>
      </w:tr>
      <w:tr w:rsidR="003A127A" w:rsidRPr="00E17CA6" w:rsidTr="003A127A">
        <w:tc>
          <w:tcPr>
            <w:tcW w:w="3190" w:type="dxa"/>
            <w:vAlign w:val="bottom"/>
          </w:tcPr>
          <w:p w:rsidR="003A127A" w:rsidRPr="00E17CA6" w:rsidRDefault="004552E9" w:rsidP="004552E9">
            <w:pPr>
              <w:jc w:val="center"/>
            </w:pPr>
            <w:r>
              <w:t>от</w:t>
            </w:r>
            <w:r w:rsidRPr="00E17CA6">
              <w:t xml:space="preserve"> </w:t>
            </w:r>
            <w:r w:rsidR="003A127A" w:rsidRPr="00E17CA6">
              <w:t>0,0500</w:t>
            </w:r>
            <w:r>
              <w:t xml:space="preserve"> до </w:t>
            </w:r>
            <w:r w:rsidR="003A127A" w:rsidRPr="00E17CA6">
              <w:t>0,5000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14,2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15,6</w:t>
            </w:r>
          </w:p>
        </w:tc>
      </w:tr>
    </w:tbl>
    <w:p w:rsidR="003A127A" w:rsidRPr="00435BCA" w:rsidRDefault="003A127A" w:rsidP="00435BCA">
      <w:pPr>
        <w:ind w:firstLine="708"/>
        <w:jc w:val="center"/>
        <w:rPr>
          <w:b/>
        </w:rPr>
      </w:pPr>
      <w:r w:rsidRPr="00435BCA">
        <w:rPr>
          <w:b/>
        </w:rPr>
        <w:lastRenderedPageBreak/>
        <w:t>Таблица 4 – Относительные значения пределов повторяемости и</w:t>
      </w:r>
      <w:r w:rsidRPr="00435BCA">
        <w:rPr>
          <w:b/>
        </w:rPr>
        <w:br/>
      </w:r>
      <w:proofErr w:type="spellStart"/>
      <w:r w:rsidRPr="00435BCA">
        <w:rPr>
          <w:b/>
        </w:rPr>
        <w:t>внутрилабораторной</w:t>
      </w:r>
      <w:proofErr w:type="spellEnd"/>
      <w:r w:rsidRPr="00435BCA">
        <w:rPr>
          <w:b/>
        </w:rPr>
        <w:t xml:space="preserve"> </w:t>
      </w:r>
      <w:proofErr w:type="spellStart"/>
      <w:r w:rsidRPr="00435BCA">
        <w:rPr>
          <w:b/>
        </w:rPr>
        <w:t>воспроизводимости</w:t>
      </w:r>
      <w:proofErr w:type="spellEnd"/>
      <w:r w:rsidRPr="00435BCA">
        <w:rPr>
          <w:b/>
        </w:rPr>
        <w:t xml:space="preserve"> при доверительной вероятности </w:t>
      </w:r>
      <w:proofErr w:type="gramStart"/>
      <w:r w:rsidRPr="00435BCA">
        <w:rPr>
          <w:b/>
        </w:rPr>
        <w:t>Р</w:t>
      </w:r>
      <w:proofErr w:type="gramEnd"/>
      <w:r w:rsidRPr="00435BCA">
        <w:rPr>
          <w:b/>
        </w:rPr>
        <w:t>=0,95 при определении ДЭНА</w:t>
      </w:r>
    </w:p>
    <w:tbl>
      <w:tblPr>
        <w:tblStyle w:val="ae"/>
        <w:tblW w:w="9570" w:type="dxa"/>
        <w:tblLook w:val="04A0"/>
      </w:tblPr>
      <w:tblGrid>
        <w:gridCol w:w="3190"/>
        <w:gridCol w:w="3190"/>
        <w:gridCol w:w="3190"/>
      </w:tblGrid>
      <w:tr w:rsidR="003A127A" w:rsidRPr="00E17CA6" w:rsidTr="00FC24DB"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>Диапазон измерений</w:t>
            </w:r>
            <w:r w:rsidRPr="00E17CA6">
              <w:br/>
              <w:t>ДЭНА</w:t>
            </w:r>
            <w:r w:rsidRPr="00E17CA6">
              <w:br/>
              <w:t>(мг/кг)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>Предел повторяемости (для двух результатов</w:t>
            </w:r>
            <w:r w:rsidRPr="00E17CA6">
              <w:br/>
              <w:t>параллельных</w:t>
            </w:r>
            <w:r w:rsidRPr="00E17CA6">
              <w:br/>
              <w:t>определений), %</w:t>
            </w:r>
          </w:p>
          <w:p w:rsidR="003A127A" w:rsidRPr="00E17CA6" w:rsidRDefault="003A127A" w:rsidP="003A127A">
            <w:pPr>
              <w:jc w:val="center"/>
            </w:pPr>
            <w:proofErr w:type="spellStart"/>
            <w:r w:rsidRPr="00E17CA6">
              <w:rPr>
                <w:lang w:val="en-US" w:eastAsia="en-US" w:bidi="en-US"/>
              </w:rPr>
              <w:t>r</w:t>
            </w:r>
            <w:r w:rsidRPr="00E17CA6">
              <w:rPr>
                <w:vertAlign w:val="subscript"/>
                <w:lang w:val="en-US" w:eastAsia="en-US" w:bidi="en-US"/>
              </w:rPr>
              <w:t>n</w:t>
            </w:r>
            <w:proofErr w:type="spellEnd"/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3A127A" w:rsidRPr="00E17CA6" w:rsidRDefault="003A127A" w:rsidP="003A127A">
            <w:pPr>
              <w:jc w:val="center"/>
            </w:pPr>
            <w:r w:rsidRPr="00E17CA6">
              <w:t xml:space="preserve">Предел </w:t>
            </w:r>
            <w:proofErr w:type="spellStart"/>
            <w:r w:rsidRPr="00E17CA6">
              <w:t>внутрилабораторной</w:t>
            </w:r>
            <w:proofErr w:type="spellEnd"/>
            <w:r w:rsidRPr="00E17CA6">
              <w:br/>
            </w:r>
            <w:proofErr w:type="spellStart"/>
            <w:r w:rsidRPr="00E17CA6">
              <w:t>воспроизводимости</w:t>
            </w:r>
            <w:proofErr w:type="spellEnd"/>
            <w:r w:rsidRPr="00E17CA6">
              <w:t xml:space="preserve"> (для двух результатов анализа), %</w:t>
            </w:r>
          </w:p>
          <w:p w:rsidR="003A127A" w:rsidRPr="00E17CA6" w:rsidRDefault="003A127A" w:rsidP="003A127A">
            <w:pPr>
              <w:jc w:val="center"/>
            </w:pPr>
            <w:proofErr w:type="spellStart"/>
            <w:r w:rsidRPr="00E17CA6">
              <w:rPr>
                <w:lang w:val="en-US" w:eastAsia="en-US" w:bidi="en-US"/>
              </w:rPr>
              <w:t>R</w:t>
            </w:r>
            <w:r w:rsidRPr="00E17CA6">
              <w:rPr>
                <w:vertAlign w:val="subscript"/>
                <w:lang w:val="en-US" w:eastAsia="en-US" w:bidi="en-US"/>
              </w:rPr>
              <w:t>n</w:t>
            </w:r>
            <w:proofErr w:type="spellEnd"/>
          </w:p>
        </w:tc>
      </w:tr>
      <w:tr w:rsidR="003A127A" w:rsidRPr="00E17CA6" w:rsidTr="00FC24DB"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4552E9" w:rsidP="003A127A">
            <w:pPr>
              <w:jc w:val="center"/>
            </w:pPr>
            <w:r>
              <w:t>от</w:t>
            </w:r>
            <w:r w:rsidRPr="00E17CA6">
              <w:t xml:space="preserve"> </w:t>
            </w:r>
            <w:r>
              <w:t xml:space="preserve">0,00075 до </w:t>
            </w:r>
            <w:r w:rsidR="003A127A" w:rsidRPr="00E17CA6">
              <w:t>0,00750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15,1</w:t>
            </w:r>
          </w:p>
        </w:tc>
        <w:tc>
          <w:tcPr>
            <w:tcW w:w="3190" w:type="dxa"/>
            <w:tcBorders>
              <w:top w:val="double" w:sz="4" w:space="0" w:color="auto"/>
            </w:tcBorders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16,4</w:t>
            </w:r>
          </w:p>
        </w:tc>
      </w:tr>
      <w:tr w:rsidR="003A127A" w:rsidRPr="00E17CA6" w:rsidTr="003A127A">
        <w:tc>
          <w:tcPr>
            <w:tcW w:w="3190" w:type="dxa"/>
            <w:vAlign w:val="bottom"/>
          </w:tcPr>
          <w:p w:rsidR="003A127A" w:rsidRPr="00E17CA6" w:rsidRDefault="004552E9" w:rsidP="003A127A">
            <w:pPr>
              <w:jc w:val="center"/>
            </w:pPr>
            <w:r>
              <w:t>от</w:t>
            </w:r>
            <w:r w:rsidRPr="00E17CA6">
              <w:t xml:space="preserve"> </w:t>
            </w:r>
            <w:r>
              <w:t xml:space="preserve">0,00750 до </w:t>
            </w:r>
            <w:r w:rsidR="003A127A" w:rsidRPr="00E17CA6">
              <w:t>0,07500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14,7</w:t>
            </w:r>
          </w:p>
        </w:tc>
        <w:tc>
          <w:tcPr>
            <w:tcW w:w="3190" w:type="dxa"/>
            <w:vAlign w:val="bottom"/>
          </w:tcPr>
          <w:p w:rsidR="003A127A" w:rsidRPr="00E17CA6" w:rsidRDefault="003A127A" w:rsidP="003A127A">
            <w:pPr>
              <w:jc w:val="center"/>
            </w:pPr>
            <w:r w:rsidRPr="00E17CA6">
              <w:t>16,1</w:t>
            </w:r>
          </w:p>
        </w:tc>
      </w:tr>
      <w:tr w:rsidR="003A127A" w:rsidRPr="00E17CA6" w:rsidTr="003A127A">
        <w:tc>
          <w:tcPr>
            <w:tcW w:w="3190" w:type="dxa"/>
          </w:tcPr>
          <w:p w:rsidR="003A127A" w:rsidRPr="00E17CA6" w:rsidRDefault="004552E9" w:rsidP="003A127A">
            <w:pPr>
              <w:jc w:val="center"/>
            </w:pPr>
            <w:r>
              <w:t>от</w:t>
            </w:r>
            <w:r w:rsidRPr="00E17CA6">
              <w:t xml:space="preserve"> </w:t>
            </w:r>
            <w:r>
              <w:t xml:space="preserve">0,07500 до </w:t>
            </w:r>
            <w:r w:rsidR="003A127A" w:rsidRPr="00E17CA6">
              <w:t>0,75000</w:t>
            </w:r>
          </w:p>
        </w:tc>
        <w:tc>
          <w:tcPr>
            <w:tcW w:w="3190" w:type="dxa"/>
          </w:tcPr>
          <w:p w:rsidR="003A127A" w:rsidRPr="00E17CA6" w:rsidRDefault="003A127A" w:rsidP="003A127A">
            <w:pPr>
              <w:jc w:val="center"/>
            </w:pPr>
            <w:r w:rsidRPr="00E17CA6">
              <w:t>14,4</w:t>
            </w:r>
          </w:p>
        </w:tc>
        <w:tc>
          <w:tcPr>
            <w:tcW w:w="3190" w:type="dxa"/>
          </w:tcPr>
          <w:p w:rsidR="003A127A" w:rsidRPr="00E17CA6" w:rsidRDefault="003A127A" w:rsidP="003A127A">
            <w:pPr>
              <w:jc w:val="center"/>
            </w:pPr>
            <w:r w:rsidRPr="00E17CA6">
              <w:t>17,4</w:t>
            </w:r>
          </w:p>
        </w:tc>
      </w:tr>
    </w:tbl>
    <w:p w:rsidR="003A127A" w:rsidRPr="00E17CA6" w:rsidRDefault="003A127A" w:rsidP="003A127A">
      <w:pPr>
        <w:ind w:firstLine="708"/>
        <w:jc w:val="both"/>
      </w:pPr>
    </w:p>
    <w:p w:rsidR="003A127A" w:rsidRPr="00E17CA6" w:rsidRDefault="00A53AC2" w:rsidP="00DB4341">
      <w:pPr>
        <w:ind w:firstLine="567"/>
        <w:rPr>
          <w:b/>
        </w:rPr>
      </w:pPr>
      <w:r>
        <w:rPr>
          <w:b/>
        </w:rPr>
        <w:t>5</w:t>
      </w:r>
      <w:r w:rsidR="003A127A" w:rsidRPr="00E17CA6">
        <w:rPr>
          <w:b/>
        </w:rPr>
        <w:t xml:space="preserve"> Средства измерений, вспомогательные устройства, реактивы и материалы</w:t>
      </w:r>
    </w:p>
    <w:p w:rsidR="00776599" w:rsidRPr="00DB4341" w:rsidRDefault="00776599" w:rsidP="00DB4341">
      <w:pPr>
        <w:ind w:firstLine="567"/>
      </w:pPr>
    </w:p>
    <w:p w:rsidR="002868A2" w:rsidRPr="002868A2" w:rsidRDefault="00856000" w:rsidP="00CC642C">
      <w:pPr>
        <w:ind w:firstLine="567"/>
        <w:jc w:val="both"/>
      </w:pPr>
      <w:r>
        <w:t>5.1</w:t>
      </w:r>
      <w:proofErr w:type="gramStart"/>
      <w:r>
        <w:t xml:space="preserve"> </w:t>
      </w:r>
      <w:r w:rsidR="002868A2" w:rsidRPr="002868A2">
        <w:t>П</w:t>
      </w:r>
      <w:proofErr w:type="gramEnd"/>
      <w:r w:rsidR="002868A2" w:rsidRPr="002868A2">
        <w:t>ри выполнении измерений</w:t>
      </w:r>
      <w:r w:rsidR="002868A2">
        <w:t xml:space="preserve"> применяют следующие средства измерений</w:t>
      </w:r>
      <w:r w:rsidR="00CC642C">
        <w:t>, в</w:t>
      </w:r>
      <w:r w:rsidR="00CC642C" w:rsidRPr="001A4BC7">
        <w:t>спомогательные устройства и оборудование</w:t>
      </w:r>
      <w:r w:rsidR="002868A2">
        <w:t>:</w:t>
      </w:r>
    </w:p>
    <w:p w:rsidR="002721A9" w:rsidRDefault="002868A2" w:rsidP="00CC642C">
      <w:pPr>
        <w:ind w:firstLine="567"/>
        <w:jc w:val="both"/>
      </w:pPr>
      <w:r w:rsidRPr="00E17CA6">
        <w:t xml:space="preserve">Хроматограф </w:t>
      </w:r>
      <w:proofErr w:type="gramStart"/>
      <w:r w:rsidRPr="00E17CA6">
        <w:t>жидкостной</w:t>
      </w:r>
      <w:proofErr w:type="gramEnd"/>
      <w:r w:rsidRPr="00E17CA6">
        <w:t xml:space="preserve"> с флуоресцентным</w:t>
      </w:r>
      <w:r>
        <w:t xml:space="preserve"> </w:t>
      </w:r>
      <w:r w:rsidRPr="00E17CA6">
        <w:t>детектором</w:t>
      </w:r>
      <w:r w:rsidR="005220D6">
        <w:t>.</w:t>
      </w:r>
    </w:p>
    <w:p w:rsidR="002868A2" w:rsidRDefault="002868A2" w:rsidP="00CC642C">
      <w:pPr>
        <w:ind w:firstLine="567"/>
        <w:jc w:val="both"/>
      </w:pPr>
      <w:r w:rsidRPr="00E17CA6">
        <w:t xml:space="preserve">Весы </w:t>
      </w:r>
      <w:r w:rsidR="005F5EEF">
        <w:t>лабораторные</w:t>
      </w:r>
      <w:r w:rsidR="00115E62" w:rsidRPr="00115E62">
        <w:t xml:space="preserve"> </w:t>
      </w:r>
      <w:r w:rsidR="00115E62">
        <w:t>электронные</w:t>
      </w:r>
      <w:r w:rsidR="005F5EEF">
        <w:t xml:space="preserve"> с точностью взвешивания 0,0001 г</w:t>
      </w:r>
      <w:r>
        <w:t xml:space="preserve"> по </w:t>
      </w:r>
      <w:r w:rsidRPr="002868A2">
        <w:t>ГОСТ 21104-2001</w:t>
      </w:r>
      <w:r w:rsidR="00D404DB">
        <w:t>.</w:t>
      </w:r>
    </w:p>
    <w:p w:rsidR="00DB450D" w:rsidRDefault="00DB450D" w:rsidP="00CC642C">
      <w:pPr>
        <w:ind w:firstLine="567"/>
        <w:jc w:val="both"/>
      </w:pPr>
      <w:r w:rsidRPr="00AA343B">
        <w:rPr>
          <w:shd w:val="clear" w:color="auto" w:fill="FFFFFF"/>
        </w:rPr>
        <w:t>Термометр лабораторный</w:t>
      </w:r>
      <w:r>
        <w:rPr>
          <w:shd w:val="clear" w:color="auto" w:fill="FFFFFF"/>
        </w:rPr>
        <w:t xml:space="preserve"> с п</w:t>
      </w:r>
      <w:r w:rsidRPr="00AA343B">
        <w:rPr>
          <w:shd w:val="clear" w:color="auto" w:fill="FFFFFF"/>
        </w:rPr>
        <w:t>редел</w:t>
      </w:r>
      <w:r>
        <w:rPr>
          <w:shd w:val="clear" w:color="auto" w:fill="FFFFFF"/>
        </w:rPr>
        <w:t>ами</w:t>
      </w:r>
      <w:r w:rsidRPr="00AA343B">
        <w:rPr>
          <w:shd w:val="clear" w:color="auto" w:fill="FFFFFF"/>
        </w:rPr>
        <w:t xml:space="preserve"> измерений от 0</w:t>
      </w:r>
      <w:proofErr w:type="gramStart"/>
      <w:r w:rsidRPr="00AA343B">
        <w:rPr>
          <w:shd w:val="clear" w:color="auto" w:fill="FFFFFF"/>
        </w:rPr>
        <w:t xml:space="preserve"> °С</w:t>
      </w:r>
      <w:proofErr w:type="gramEnd"/>
      <w:r w:rsidRPr="00AA343B">
        <w:rPr>
          <w:shd w:val="clear" w:color="auto" w:fill="FFFFFF"/>
        </w:rPr>
        <w:t xml:space="preserve"> до100 °С по ГОСТ 28498</w:t>
      </w:r>
      <w:r>
        <w:rPr>
          <w:shd w:val="clear" w:color="auto" w:fill="FFFFFF"/>
        </w:rPr>
        <w:t>-90.</w:t>
      </w:r>
    </w:p>
    <w:p w:rsidR="002868A2" w:rsidRPr="002868A2" w:rsidRDefault="002868A2" w:rsidP="00CC642C">
      <w:pPr>
        <w:ind w:firstLine="567"/>
        <w:jc w:val="both"/>
      </w:pPr>
      <w:proofErr w:type="spellStart"/>
      <w:r w:rsidRPr="00E17CA6">
        <w:t>Микрошприц</w:t>
      </w:r>
      <w:proofErr w:type="spellEnd"/>
      <w:r w:rsidRPr="00E17CA6">
        <w:t xml:space="preserve"> для хроматографа, </w:t>
      </w:r>
      <w:r w:rsidR="00B72F6C">
        <w:rPr>
          <w:lang w:eastAsia="en-US" w:bidi="en-US"/>
        </w:rPr>
        <w:t>объемом</w:t>
      </w:r>
      <w:r w:rsidRPr="00E17CA6">
        <w:rPr>
          <w:lang w:eastAsia="en-US" w:bidi="en-US"/>
        </w:rPr>
        <w:t xml:space="preserve"> </w:t>
      </w:r>
      <w:r w:rsidRPr="00E17CA6">
        <w:t>50</w:t>
      </w:r>
      <w:r w:rsidR="00B72F6C">
        <w:t xml:space="preserve"> </w:t>
      </w:r>
      <w:r w:rsidRPr="00E17CA6">
        <w:t>мкл,</w:t>
      </w:r>
      <w:r>
        <w:t xml:space="preserve"> с ценой</w:t>
      </w:r>
      <w:r w:rsidRPr="00E17CA6">
        <w:t xml:space="preserve"> деления 1 мкл</w:t>
      </w:r>
      <w:r w:rsidR="00D404DB">
        <w:t>.</w:t>
      </w:r>
    </w:p>
    <w:p w:rsidR="002868A2" w:rsidRDefault="002868A2" w:rsidP="00CC642C">
      <w:pPr>
        <w:ind w:firstLine="567"/>
        <w:jc w:val="both"/>
      </w:pPr>
      <w:r w:rsidRPr="00E17CA6">
        <w:t>Пипетки 1-1-1-0,1</w:t>
      </w:r>
      <w:r>
        <w:t xml:space="preserve">; </w:t>
      </w:r>
      <w:r w:rsidRPr="00E17CA6">
        <w:t>1-1-1-1</w:t>
      </w:r>
      <w:r>
        <w:t xml:space="preserve">; </w:t>
      </w:r>
      <w:r w:rsidRPr="00E17CA6">
        <w:t>1-1-1-2</w:t>
      </w:r>
      <w:r>
        <w:t xml:space="preserve">; </w:t>
      </w:r>
      <w:r w:rsidRPr="00E17CA6">
        <w:t>1-1-1-5</w:t>
      </w:r>
      <w:r>
        <w:t xml:space="preserve"> по </w:t>
      </w:r>
      <w:r w:rsidRPr="00E17CA6">
        <w:t>ГОСТ 29227-91</w:t>
      </w:r>
      <w:r w:rsidR="00D404DB">
        <w:t>.</w:t>
      </w:r>
    </w:p>
    <w:p w:rsidR="002868A2" w:rsidRPr="00E17CA6" w:rsidRDefault="002868A2" w:rsidP="00CC642C">
      <w:pPr>
        <w:ind w:firstLine="567"/>
        <w:jc w:val="both"/>
      </w:pPr>
      <w:r w:rsidRPr="00E17CA6">
        <w:t>Колба мерна</w:t>
      </w:r>
      <w:r>
        <w:t xml:space="preserve">я 11-1-5 (25, 100, 250, 500) по </w:t>
      </w:r>
      <w:r w:rsidRPr="00E17CA6">
        <w:t>ГОСТ 1770-74</w:t>
      </w:r>
      <w:r w:rsidR="00D404DB">
        <w:t>.</w:t>
      </w:r>
    </w:p>
    <w:p w:rsidR="002868A2" w:rsidRDefault="002868A2" w:rsidP="00CC642C">
      <w:pPr>
        <w:ind w:firstLine="567"/>
        <w:jc w:val="both"/>
      </w:pPr>
      <w:r w:rsidRPr="00E17CA6">
        <w:t>Цилиндр мерный на 50, 100, 250 см</w:t>
      </w:r>
      <w:r w:rsidRPr="00E17CA6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 xml:space="preserve">по </w:t>
      </w:r>
      <w:r w:rsidRPr="00E17CA6">
        <w:t>ГОСТ 1770-74</w:t>
      </w:r>
      <w:r w:rsidR="00D404DB">
        <w:t>.</w:t>
      </w:r>
    </w:p>
    <w:p w:rsidR="002868A2" w:rsidRPr="002868A2" w:rsidRDefault="002868A2" w:rsidP="00CC642C">
      <w:pPr>
        <w:ind w:firstLine="567"/>
        <w:jc w:val="both"/>
      </w:pPr>
      <w:r w:rsidRPr="00E17CA6">
        <w:t>Пробирка со шлифом на 5, 10 см</w:t>
      </w:r>
      <w:r w:rsidRPr="00E17CA6">
        <w:rPr>
          <w:vertAlign w:val="superscript"/>
        </w:rPr>
        <w:t>3</w:t>
      </w:r>
      <w:r>
        <w:t xml:space="preserve"> по </w:t>
      </w:r>
      <w:r w:rsidRPr="00E17CA6">
        <w:t>ГОСТ 1770-74</w:t>
      </w:r>
      <w:r w:rsidR="00D404DB">
        <w:t>.</w:t>
      </w:r>
    </w:p>
    <w:p w:rsidR="002721A9" w:rsidRDefault="00CC642C" w:rsidP="00CC642C">
      <w:pPr>
        <w:ind w:firstLine="567"/>
        <w:jc w:val="both"/>
        <w:rPr>
          <w:rStyle w:val="2Exact"/>
          <w:sz w:val="24"/>
          <w:szCs w:val="24"/>
        </w:rPr>
      </w:pPr>
      <w:r w:rsidRPr="00E17CA6">
        <w:t>Баня песчаная</w:t>
      </w:r>
      <w:r w:rsidR="00D404DB">
        <w:rPr>
          <w:rStyle w:val="2Exact"/>
          <w:sz w:val="24"/>
          <w:szCs w:val="24"/>
        </w:rPr>
        <w:t>.</w:t>
      </w:r>
    </w:p>
    <w:p w:rsidR="00903738" w:rsidRPr="00D905C6" w:rsidRDefault="00903738" w:rsidP="00903738">
      <w:pPr>
        <w:ind w:firstLine="567"/>
        <w:jc w:val="both"/>
        <w:rPr>
          <w:rStyle w:val="2Exact"/>
          <w:sz w:val="24"/>
          <w:szCs w:val="24"/>
        </w:rPr>
      </w:pPr>
      <w:r w:rsidRPr="00E17CA6">
        <w:t>Ротационный вакуумный испаритель ИР-1М</w:t>
      </w:r>
      <w:r>
        <w:t xml:space="preserve"> по </w:t>
      </w:r>
      <w:r w:rsidR="00D905C6" w:rsidRPr="00D905C6">
        <w:rPr>
          <w:rStyle w:val="2Exact"/>
          <w:sz w:val="24"/>
          <w:szCs w:val="24"/>
        </w:rPr>
        <w:t>[</w:t>
      </w:r>
      <w:r w:rsidR="00D905C6">
        <w:rPr>
          <w:rStyle w:val="2Exact"/>
          <w:sz w:val="24"/>
          <w:szCs w:val="24"/>
        </w:rPr>
        <w:t>4</w:t>
      </w:r>
      <w:r w:rsidR="00D905C6" w:rsidRPr="00D905C6">
        <w:rPr>
          <w:rStyle w:val="2Exact"/>
          <w:sz w:val="24"/>
          <w:szCs w:val="24"/>
        </w:rPr>
        <w:t>]</w:t>
      </w:r>
      <w:r w:rsidR="00D905C6">
        <w:rPr>
          <w:rStyle w:val="2Exact"/>
          <w:sz w:val="24"/>
          <w:szCs w:val="24"/>
        </w:rPr>
        <w:t>.</w:t>
      </w:r>
    </w:p>
    <w:p w:rsidR="00903738" w:rsidRDefault="00903738" w:rsidP="00903738">
      <w:pPr>
        <w:ind w:firstLine="567"/>
        <w:jc w:val="both"/>
      </w:pPr>
      <w:r w:rsidRPr="00E17CA6">
        <w:t>Баня водяная</w:t>
      </w:r>
      <w:r>
        <w:t xml:space="preserve"> по</w:t>
      </w:r>
      <w:r w:rsidR="00D905C6">
        <w:t xml:space="preserve"> </w:t>
      </w:r>
      <w:r w:rsidR="00D905C6" w:rsidRPr="00D905C6">
        <w:rPr>
          <w:rStyle w:val="2Exact"/>
          <w:sz w:val="24"/>
          <w:szCs w:val="24"/>
        </w:rPr>
        <w:t>[</w:t>
      </w:r>
      <w:r w:rsidR="00D905C6">
        <w:rPr>
          <w:rStyle w:val="2Exact"/>
          <w:sz w:val="24"/>
          <w:szCs w:val="24"/>
        </w:rPr>
        <w:t>5</w:t>
      </w:r>
      <w:r w:rsidR="00D905C6" w:rsidRPr="00D905C6">
        <w:rPr>
          <w:rStyle w:val="2Exact"/>
          <w:sz w:val="24"/>
          <w:szCs w:val="24"/>
        </w:rPr>
        <w:t>]</w:t>
      </w:r>
      <w:r w:rsidR="00D905C6">
        <w:rPr>
          <w:rStyle w:val="2Exact"/>
          <w:sz w:val="24"/>
          <w:szCs w:val="24"/>
        </w:rPr>
        <w:t>.</w:t>
      </w:r>
      <w:r>
        <w:rPr>
          <w:rStyle w:val="2Exact"/>
          <w:sz w:val="24"/>
          <w:szCs w:val="24"/>
        </w:rPr>
        <w:t xml:space="preserve"> </w:t>
      </w:r>
    </w:p>
    <w:p w:rsidR="00CC642C" w:rsidRDefault="00CC642C" w:rsidP="00CC642C">
      <w:pPr>
        <w:ind w:firstLine="567"/>
        <w:jc w:val="both"/>
        <w:rPr>
          <w:rStyle w:val="2Exact"/>
          <w:sz w:val="24"/>
          <w:szCs w:val="24"/>
        </w:rPr>
      </w:pPr>
      <w:r w:rsidRPr="00E17CA6">
        <w:t>Воронки ВД-1-500</w:t>
      </w:r>
      <w:r>
        <w:t xml:space="preserve"> по </w:t>
      </w:r>
      <w:r w:rsidRPr="00E17CA6">
        <w:rPr>
          <w:rStyle w:val="2Exact"/>
          <w:sz w:val="24"/>
          <w:szCs w:val="24"/>
        </w:rPr>
        <w:t>ГОСТ 25336-82</w:t>
      </w:r>
      <w:r w:rsidR="00D404DB">
        <w:rPr>
          <w:rStyle w:val="2Exact"/>
          <w:sz w:val="24"/>
          <w:szCs w:val="24"/>
        </w:rPr>
        <w:t>.</w:t>
      </w:r>
    </w:p>
    <w:p w:rsidR="00CC642C" w:rsidRDefault="00CC642C" w:rsidP="00CC642C">
      <w:pPr>
        <w:ind w:firstLine="567"/>
        <w:jc w:val="both"/>
      </w:pPr>
      <w:r w:rsidRPr="00E17CA6">
        <w:t>Воронки конические, стеклянные диаметром</w:t>
      </w:r>
      <w:r>
        <w:t xml:space="preserve"> </w:t>
      </w:r>
      <w:r w:rsidRPr="00E17CA6">
        <w:t>30-33 мм</w:t>
      </w:r>
      <w:r>
        <w:t xml:space="preserve"> по </w:t>
      </w:r>
      <w:r w:rsidRPr="00E17CA6">
        <w:rPr>
          <w:rStyle w:val="2Exact"/>
          <w:sz w:val="24"/>
          <w:szCs w:val="24"/>
        </w:rPr>
        <w:t>ГОСТ 25336-82</w:t>
      </w:r>
      <w:r w:rsidR="00D404DB">
        <w:t>.</w:t>
      </w:r>
    </w:p>
    <w:p w:rsidR="00CC642C" w:rsidRPr="00E17CA6" w:rsidRDefault="00CC642C" w:rsidP="00CC642C">
      <w:pPr>
        <w:ind w:firstLine="567"/>
        <w:jc w:val="both"/>
      </w:pPr>
      <w:r w:rsidRPr="00E17CA6">
        <w:t>Колба К</w:t>
      </w:r>
      <w:r w:rsidRPr="00E17CA6">
        <w:rPr>
          <w:vertAlign w:val="subscript"/>
        </w:rPr>
        <w:t>Н</w:t>
      </w:r>
      <w:r w:rsidRPr="00E17CA6">
        <w:t>-1-100(250) – 14/23 (29/32) ТС</w:t>
      </w:r>
      <w:r>
        <w:t xml:space="preserve"> по </w:t>
      </w:r>
      <w:r w:rsidRPr="00E17CA6">
        <w:rPr>
          <w:rStyle w:val="2Exact"/>
          <w:sz w:val="24"/>
          <w:szCs w:val="24"/>
        </w:rPr>
        <w:t>ГОСТ 25336-82</w:t>
      </w:r>
      <w:r w:rsidR="00D404DB">
        <w:rPr>
          <w:rStyle w:val="2Exact"/>
          <w:sz w:val="24"/>
          <w:szCs w:val="24"/>
        </w:rPr>
        <w:t>.</w:t>
      </w:r>
    </w:p>
    <w:p w:rsidR="00CC642C" w:rsidRPr="00E17CA6" w:rsidRDefault="00CC642C" w:rsidP="00CC642C">
      <w:pPr>
        <w:ind w:firstLine="567"/>
        <w:jc w:val="both"/>
      </w:pPr>
      <w:r w:rsidRPr="00E17CA6">
        <w:t>Колба К</w:t>
      </w:r>
      <w:r w:rsidRPr="00E17CA6">
        <w:rPr>
          <w:vertAlign w:val="subscript"/>
        </w:rPr>
        <w:t>Г</w:t>
      </w:r>
      <w:r w:rsidRPr="00E17CA6">
        <w:t>-50-14/23 ТС</w:t>
      </w:r>
      <w:r>
        <w:t xml:space="preserve"> по </w:t>
      </w:r>
      <w:r w:rsidRPr="00E17CA6">
        <w:rPr>
          <w:rStyle w:val="2Exact"/>
          <w:sz w:val="24"/>
          <w:szCs w:val="24"/>
        </w:rPr>
        <w:t>ГОСТ 25336-82</w:t>
      </w:r>
      <w:r w:rsidR="00D404DB">
        <w:rPr>
          <w:rStyle w:val="2Exact"/>
          <w:sz w:val="24"/>
          <w:szCs w:val="24"/>
        </w:rPr>
        <w:t>.</w:t>
      </w:r>
    </w:p>
    <w:p w:rsidR="00CC642C" w:rsidRDefault="00CC642C" w:rsidP="00CC642C">
      <w:pPr>
        <w:ind w:firstLine="567"/>
        <w:jc w:val="both"/>
      </w:pPr>
      <w:r w:rsidRPr="00E17CA6">
        <w:t>Колба К-1-100(250) – 29/32 ТС</w:t>
      </w:r>
      <w:r>
        <w:t xml:space="preserve"> по </w:t>
      </w:r>
      <w:r w:rsidRPr="00E17CA6">
        <w:rPr>
          <w:rStyle w:val="2Exact"/>
          <w:sz w:val="24"/>
          <w:szCs w:val="24"/>
        </w:rPr>
        <w:t>ГОСТ 25336-82</w:t>
      </w:r>
      <w:r w:rsidR="00D404DB">
        <w:rPr>
          <w:rStyle w:val="2Exact"/>
          <w:sz w:val="24"/>
          <w:szCs w:val="24"/>
        </w:rPr>
        <w:t>.</w:t>
      </w:r>
    </w:p>
    <w:p w:rsidR="00CC642C" w:rsidRDefault="00CC642C" w:rsidP="00CC642C">
      <w:pPr>
        <w:ind w:firstLine="567"/>
        <w:jc w:val="both"/>
      </w:pPr>
      <w:r w:rsidRPr="00E17CA6">
        <w:t xml:space="preserve">Мясорубка и </w:t>
      </w:r>
      <w:proofErr w:type="spellStart"/>
      <w:r w:rsidRPr="00E17CA6">
        <w:t>измельчитель</w:t>
      </w:r>
      <w:proofErr w:type="spellEnd"/>
      <w:r w:rsidR="00D404DB">
        <w:t>.</w:t>
      </w:r>
    </w:p>
    <w:p w:rsidR="00CC642C" w:rsidRDefault="00CC642C" w:rsidP="00CC642C">
      <w:pPr>
        <w:ind w:firstLine="567"/>
        <w:jc w:val="both"/>
      </w:pPr>
      <w:r w:rsidRPr="00E17CA6">
        <w:t xml:space="preserve">Фарфоровые чашки для выпаривания </w:t>
      </w:r>
      <w:r w:rsidR="00F310B0">
        <w:t>(</w:t>
      </w:r>
      <w:r w:rsidRPr="00E17CA6">
        <w:t>диаметр 55 мм,</w:t>
      </w:r>
      <w:r>
        <w:t xml:space="preserve"> </w:t>
      </w:r>
      <w:r w:rsidRPr="00E17CA6">
        <w:t>объем 20 см</w:t>
      </w:r>
      <w:r w:rsidRPr="00E17CA6">
        <w:rPr>
          <w:vertAlign w:val="superscript"/>
        </w:rPr>
        <w:t>3</w:t>
      </w:r>
      <w:r w:rsidRPr="00E17CA6">
        <w:t>)</w:t>
      </w:r>
      <w:r w:rsidR="00D404DB">
        <w:t>.</w:t>
      </w:r>
    </w:p>
    <w:p w:rsidR="00FF4AEF" w:rsidRDefault="00CC642C" w:rsidP="00CC642C">
      <w:pPr>
        <w:ind w:firstLine="567"/>
        <w:jc w:val="both"/>
        <w:rPr>
          <w:rStyle w:val="2Exact"/>
          <w:sz w:val="24"/>
          <w:szCs w:val="24"/>
        </w:rPr>
      </w:pPr>
      <w:proofErr w:type="spellStart"/>
      <w:proofErr w:type="gramStart"/>
      <w:r w:rsidRPr="00E17CA6">
        <w:t>УФ-лампа</w:t>
      </w:r>
      <w:proofErr w:type="spellEnd"/>
      <w:proofErr w:type="gramEnd"/>
      <w:r w:rsidRPr="00E17CA6">
        <w:t xml:space="preserve"> ОКН-11</w:t>
      </w:r>
      <w:r>
        <w:t xml:space="preserve"> по </w:t>
      </w:r>
      <w:r w:rsidR="00D905C6" w:rsidRPr="00D905C6">
        <w:rPr>
          <w:rStyle w:val="2Exact"/>
          <w:sz w:val="24"/>
          <w:szCs w:val="24"/>
        </w:rPr>
        <w:t>[</w:t>
      </w:r>
      <w:r w:rsidR="00D905C6">
        <w:rPr>
          <w:rStyle w:val="2Exact"/>
          <w:sz w:val="24"/>
          <w:szCs w:val="24"/>
        </w:rPr>
        <w:t>6</w:t>
      </w:r>
      <w:r w:rsidR="00D905C6" w:rsidRPr="00D905C6">
        <w:rPr>
          <w:rStyle w:val="2Exact"/>
          <w:sz w:val="24"/>
          <w:szCs w:val="24"/>
        </w:rPr>
        <w:t>]</w:t>
      </w:r>
      <w:r w:rsidR="00D905C6">
        <w:rPr>
          <w:rStyle w:val="2Exact"/>
          <w:sz w:val="24"/>
          <w:szCs w:val="24"/>
        </w:rPr>
        <w:t>.</w:t>
      </w:r>
    </w:p>
    <w:p w:rsidR="00D905C6" w:rsidRPr="00FF4AEF" w:rsidRDefault="00FF4AEF" w:rsidP="00CC642C">
      <w:pPr>
        <w:ind w:firstLine="567"/>
        <w:jc w:val="both"/>
        <w:rPr>
          <w:rStyle w:val="2Exact"/>
          <w:sz w:val="24"/>
          <w:szCs w:val="24"/>
        </w:rPr>
      </w:pPr>
      <w:r w:rsidRPr="00B92A7B">
        <w:t>Гигрометр психрометрический</w:t>
      </w:r>
      <w:r w:rsidR="00D905C6">
        <w:rPr>
          <w:rStyle w:val="2Exact"/>
          <w:sz w:val="24"/>
          <w:szCs w:val="24"/>
        </w:rPr>
        <w:t xml:space="preserve"> </w:t>
      </w:r>
      <w:r>
        <w:rPr>
          <w:rStyle w:val="2Exact"/>
          <w:sz w:val="24"/>
          <w:szCs w:val="24"/>
        </w:rPr>
        <w:t xml:space="preserve">по </w:t>
      </w:r>
      <w:r w:rsidRPr="00FF4AEF">
        <w:rPr>
          <w:rStyle w:val="2Exact"/>
          <w:sz w:val="24"/>
          <w:szCs w:val="24"/>
        </w:rPr>
        <w:t>[7].</w:t>
      </w:r>
    </w:p>
    <w:p w:rsidR="00FF4AEF" w:rsidRPr="00FF4AEF" w:rsidRDefault="00FF4AEF" w:rsidP="00FF4AEF">
      <w:pPr>
        <w:ind w:firstLine="567"/>
        <w:jc w:val="both"/>
        <w:rPr>
          <w:rStyle w:val="2Exact"/>
          <w:sz w:val="24"/>
          <w:szCs w:val="24"/>
        </w:rPr>
      </w:pPr>
      <w:r w:rsidRPr="00B92A7B">
        <w:t>Барометр–анероид</w:t>
      </w:r>
      <w:r w:rsidRPr="00FF4AEF">
        <w:t xml:space="preserve"> </w:t>
      </w:r>
      <w:r>
        <w:rPr>
          <w:rStyle w:val="2Exact"/>
          <w:sz w:val="24"/>
          <w:szCs w:val="24"/>
        </w:rPr>
        <w:t xml:space="preserve">по </w:t>
      </w:r>
      <w:r w:rsidRPr="00FF4AEF">
        <w:rPr>
          <w:rStyle w:val="2Exact"/>
          <w:sz w:val="24"/>
          <w:szCs w:val="24"/>
        </w:rPr>
        <w:t>[8].</w:t>
      </w:r>
    </w:p>
    <w:p w:rsidR="004F69F2" w:rsidRPr="00E17CA6" w:rsidRDefault="004F69F2" w:rsidP="00CC642C">
      <w:pPr>
        <w:ind w:firstLine="567"/>
        <w:jc w:val="both"/>
      </w:pPr>
      <w:r w:rsidRPr="00E17CA6">
        <w:t>Могут быть использованы другие средства измерений и вспомогательные устройства, по точности, не уступающие рекомендованным в методике.</w:t>
      </w:r>
    </w:p>
    <w:p w:rsidR="002721A9" w:rsidRPr="00E17CA6" w:rsidRDefault="002721A9" w:rsidP="004F69F2">
      <w:pPr>
        <w:tabs>
          <w:tab w:val="left" w:pos="990"/>
        </w:tabs>
        <w:jc w:val="both"/>
      </w:pPr>
    </w:p>
    <w:p w:rsidR="006D0CB6" w:rsidRDefault="00A53AC2" w:rsidP="006550ED">
      <w:pPr>
        <w:tabs>
          <w:tab w:val="left" w:pos="990"/>
        </w:tabs>
        <w:ind w:firstLine="567"/>
        <w:jc w:val="both"/>
      </w:pPr>
      <w:r w:rsidRPr="00E82859">
        <w:t>5</w:t>
      </w:r>
      <w:r w:rsidR="00E82859">
        <w:t>.2</w:t>
      </w:r>
      <w:proofErr w:type="gramStart"/>
      <w:r w:rsidR="006D0CB6" w:rsidRPr="00E82859">
        <w:t xml:space="preserve"> </w:t>
      </w:r>
      <w:r w:rsidR="00E82859" w:rsidRPr="002868A2">
        <w:t>П</w:t>
      </w:r>
      <w:proofErr w:type="gramEnd"/>
      <w:r w:rsidR="00E82859" w:rsidRPr="002868A2">
        <w:t>ри выполнении измерений</w:t>
      </w:r>
      <w:r w:rsidR="00E82859">
        <w:t xml:space="preserve"> применяют следующие р</w:t>
      </w:r>
      <w:r w:rsidR="006D0CB6" w:rsidRPr="00E82859">
        <w:t>еактивы и материалы</w:t>
      </w:r>
      <w:r w:rsidR="00E82859">
        <w:t>: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t>Колонка для жидкостной хроматографии металлическая</w:t>
      </w:r>
      <w:r>
        <w:t xml:space="preserve"> </w:t>
      </w:r>
      <w:r w:rsidRPr="00E17CA6">
        <w:rPr>
          <w:lang w:eastAsia="en-US" w:bidi="en-US"/>
        </w:rPr>
        <w:t>(250</w:t>
      </w:r>
      <w:r w:rsidRPr="00E17CA6">
        <w:rPr>
          <w:lang w:val="en-US" w:eastAsia="en-US" w:bidi="en-US"/>
        </w:rPr>
        <w:t>x</w:t>
      </w:r>
      <w:r w:rsidRPr="00E17CA6">
        <w:rPr>
          <w:lang w:eastAsia="en-US" w:bidi="en-US"/>
        </w:rPr>
        <w:t>4,6</w:t>
      </w:r>
      <w:r w:rsidR="00F310B0">
        <w:rPr>
          <w:lang w:eastAsia="en-US" w:bidi="en-US"/>
        </w:rPr>
        <w:t xml:space="preserve"> мм</w:t>
      </w:r>
      <w:r w:rsidRPr="00E17CA6">
        <w:rPr>
          <w:lang w:eastAsia="en-US" w:bidi="en-US"/>
        </w:rPr>
        <w:t xml:space="preserve">) </w:t>
      </w:r>
      <w:r w:rsidRPr="00E17CA6">
        <w:rPr>
          <w:lang w:val="en-US" w:eastAsia="en-US" w:bidi="en-US"/>
        </w:rPr>
        <w:t>Eclipse</w:t>
      </w:r>
      <w:r w:rsidRPr="00E17CA6">
        <w:rPr>
          <w:lang w:eastAsia="en-US" w:bidi="en-US"/>
        </w:rPr>
        <w:t xml:space="preserve"> </w:t>
      </w:r>
      <w:r w:rsidRPr="00E17CA6">
        <w:rPr>
          <w:lang w:val="en-US" w:eastAsia="en-US" w:bidi="en-US"/>
        </w:rPr>
        <w:t>XDB</w:t>
      </w:r>
      <w:r w:rsidRPr="00E17CA6">
        <w:rPr>
          <w:lang w:eastAsia="en-US" w:bidi="en-US"/>
        </w:rPr>
        <w:t>-</w:t>
      </w:r>
      <w:r w:rsidRPr="00E17CA6">
        <w:rPr>
          <w:lang w:val="en-US" w:eastAsia="en-US" w:bidi="en-US"/>
        </w:rPr>
        <w:t>C</w:t>
      </w:r>
      <w:r w:rsidRPr="00E17CA6">
        <w:rPr>
          <w:lang w:eastAsia="en-US" w:bidi="en-US"/>
        </w:rPr>
        <w:t xml:space="preserve">18, </w:t>
      </w:r>
      <w:r w:rsidRPr="00E17CA6">
        <w:t>5мкм</w:t>
      </w:r>
      <w:r>
        <w:rPr>
          <w:rStyle w:val="2Exact"/>
          <w:sz w:val="24"/>
          <w:szCs w:val="24"/>
        </w:rPr>
        <w:t>.</w:t>
      </w:r>
    </w:p>
    <w:p w:rsidR="009E09A4" w:rsidRDefault="002176DF" w:rsidP="009E09A4">
      <w:pPr>
        <w:ind w:firstLine="567"/>
        <w:rPr>
          <w:rStyle w:val="2Exact"/>
          <w:sz w:val="24"/>
          <w:szCs w:val="24"/>
        </w:rPr>
      </w:pPr>
      <w:proofErr w:type="spellStart"/>
      <w:r>
        <w:t>Диметилнитрозамин</w:t>
      </w:r>
      <w:proofErr w:type="spellEnd"/>
      <w:r>
        <w:t xml:space="preserve"> с плотностью</w:t>
      </w:r>
      <w:r w:rsidR="009E09A4" w:rsidRPr="00E17CA6">
        <w:t xml:space="preserve"> 1,01 г/см</w:t>
      </w:r>
      <w:r w:rsidR="009E09A4" w:rsidRPr="00E17CA6">
        <w:rPr>
          <w:vertAlign w:val="superscript"/>
        </w:rPr>
        <w:t>3</w:t>
      </w:r>
      <w:r w:rsidR="009E09A4">
        <w:rPr>
          <w:rStyle w:val="2Exact"/>
          <w:sz w:val="24"/>
          <w:szCs w:val="24"/>
        </w:rPr>
        <w:t>.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proofErr w:type="spellStart"/>
      <w:r w:rsidRPr="00E17CA6">
        <w:t>Диэтилнитрозамин</w:t>
      </w:r>
      <w:proofErr w:type="spellEnd"/>
      <w:r w:rsidR="002176DF">
        <w:t xml:space="preserve"> с плотностью </w:t>
      </w:r>
      <w:r w:rsidRPr="00E17CA6">
        <w:t>0,95 г/см</w:t>
      </w:r>
      <w:r w:rsidRPr="00E17CA6">
        <w:rPr>
          <w:vertAlign w:val="superscript"/>
        </w:rPr>
        <w:t>3</w:t>
      </w:r>
      <w:r>
        <w:rPr>
          <w:rStyle w:val="2Exact"/>
          <w:sz w:val="24"/>
          <w:szCs w:val="24"/>
        </w:rPr>
        <w:t>.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proofErr w:type="spellStart"/>
      <w:r w:rsidRPr="00E17CA6">
        <w:t>Дипропилнитрозамин</w:t>
      </w:r>
      <w:proofErr w:type="spellEnd"/>
      <w:r>
        <w:t xml:space="preserve"> </w:t>
      </w:r>
      <w:r w:rsidRPr="00E17CA6">
        <w:t>в метаноле 100 мг</w:t>
      </w:r>
      <w:r>
        <w:rPr>
          <w:rStyle w:val="2Exact"/>
          <w:sz w:val="24"/>
          <w:szCs w:val="24"/>
        </w:rPr>
        <w:t>.</w:t>
      </w:r>
    </w:p>
    <w:p w:rsidR="009E09A4" w:rsidRDefault="009E09A4" w:rsidP="0016682A">
      <w:pPr>
        <w:ind w:firstLine="567"/>
        <w:rPr>
          <w:rStyle w:val="2Exact"/>
          <w:sz w:val="24"/>
          <w:szCs w:val="24"/>
          <w:lang w:eastAsia="en-US" w:bidi="en-US"/>
        </w:rPr>
      </w:pPr>
      <w:r w:rsidRPr="00E17CA6">
        <w:t xml:space="preserve">Метанол </w:t>
      </w:r>
      <w:r w:rsidR="003B4528">
        <w:t>химически чистый</w:t>
      </w:r>
      <w:r w:rsidR="0016682A">
        <w:t xml:space="preserve"> по ГОСТ </w:t>
      </w:r>
      <w:r w:rsidR="0016682A" w:rsidRPr="000B10D4">
        <w:t>6995-77</w:t>
      </w:r>
      <w:r w:rsidR="0016682A">
        <w:t>.</w:t>
      </w:r>
    </w:p>
    <w:p w:rsidR="009E09A4" w:rsidRPr="00E17CA6" w:rsidRDefault="009E09A4" w:rsidP="009E09A4">
      <w:pPr>
        <w:ind w:firstLine="567"/>
      </w:pPr>
      <w:r w:rsidRPr="00E17CA6">
        <w:lastRenderedPageBreak/>
        <w:t xml:space="preserve">Ацетон </w:t>
      </w:r>
      <w:r w:rsidR="003B4528">
        <w:t>ч</w:t>
      </w:r>
      <w:r w:rsidR="002176DF">
        <w:t>исты</w:t>
      </w:r>
      <w:r w:rsidR="003B4528">
        <w:t xml:space="preserve">й для анализа по </w:t>
      </w:r>
      <w:r w:rsidR="003B4528" w:rsidRPr="003B4528">
        <w:rPr>
          <w:spacing w:val="2"/>
        </w:rPr>
        <w:t>ГОСТ 2603-79</w:t>
      </w:r>
      <w:r w:rsidR="003B4528">
        <w:t>.</w:t>
      </w:r>
    </w:p>
    <w:p w:rsidR="00346128" w:rsidRDefault="009E09A4" w:rsidP="009E09A4">
      <w:pPr>
        <w:ind w:firstLine="567"/>
        <w:rPr>
          <w:rStyle w:val="2Exact"/>
          <w:sz w:val="24"/>
          <w:szCs w:val="24"/>
          <w:lang w:eastAsia="en-US" w:bidi="en-US"/>
        </w:rPr>
      </w:pPr>
      <w:proofErr w:type="spellStart"/>
      <w:r w:rsidRPr="00E17CA6">
        <w:t>Ацетонитрил</w:t>
      </w:r>
      <w:proofErr w:type="spellEnd"/>
      <w:r w:rsidRPr="00E17CA6">
        <w:t xml:space="preserve"> для ВЭЖХ</w:t>
      </w:r>
      <w:r>
        <w:t xml:space="preserve"> </w:t>
      </w:r>
      <w:r w:rsidRPr="00E17CA6">
        <w:t>или сорт 1-3</w:t>
      </w:r>
      <w:r w:rsidR="00346128" w:rsidRPr="00346128">
        <w:t xml:space="preserve"> </w:t>
      </w:r>
      <w:r w:rsidR="00346128">
        <w:t xml:space="preserve">по </w:t>
      </w:r>
      <w:r w:rsidR="00035214" w:rsidRPr="00D905C6">
        <w:rPr>
          <w:rStyle w:val="2Exact"/>
          <w:sz w:val="24"/>
          <w:szCs w:val="24"/>
        </w:rPr>
        <w:t>[</w:t>
      </w:r>
      <w:r w:rsidR="007D0B4E">
        <w:rPr>
          <w:rStyle w:val="2Exact"/>
          <w:sz w:val="24"/>
          <w:szCs w:val="24"/>
        </w:rPr>
        <w:t>9</w:t>
      </w:r>
      <w:r w:rsidR="00035214" w:rsidRPr="00D905C6">
        <w:rPr>
          <w:rStyle w:val="2Exact"/>
          <w:sz w:val="24"/>
          <w:szCs w:val="24"/>
        </w:rPr>
        <w:t>]</w:t>
      </w:r>
      <w:r w:rsidR="00035214">
        <w:rPr>
          <w:rStyle w:val="2Exact"/>
          <w:sz w:val="24"/>
          <w:szCs w:val="24"/>
        </w:rPr>
        <w:t xml:space="preserve">. </w:t>
      </w:r>
    </w:p>
    <w:p w:rsidR="00346128" w:rsidRDefault="002176DF" w:rsidP="00346128">
      <w:pPr>
        <w:ind w:firstLine="567"/>
        <w:rPr>
          <w:rStyle w:val="2Exact"/>
          <w:sz w:val="24"/>
          <w:szCs w:val="24"/>
        </w:rPr>
      </w:pPr>
      <w:r>
        <w:rPr>
          <w:rStyle w:val="2Exact"/>
          <w:sz w:val="24"/>
          <w:szCs w:val="24"/>
        </w:rPr>
        <w:t xml:space="preserve">Кислота </w:t>
      </w:r>
      <w:proofErr w:type="spellStart"/>
      <w:r>
        <w:rPr>
          <w:rStyle w:val="2Exact"/>
          <w:sz w:val="24"/>
          <w:szCs w:val="24"/>
        </w:rPr>
        <w:t>бромистоводородная</w:t>
      </w:r>
      <w:proofErr w:type="spellEnd"/>
      <w:r>
        <w:rPr>
          <w:rStyle w:val="2Exact"/>
          <w:sz w:val="24"/>
          <w:szCs w:val="24"/>
        </w:rPr>
        <w:t xml:space="preserve"> химически чистая</w:t>
      </w:r>
      <w:r w:rsidR="009E09A4">
        <w:rPr>
          <w:rStyle w:val="2Exact"/>
          <w:sz w:val="24"/>
          <w:szCs w:val="24"/>
        </w:rPr>
        <w:t xml:space="preserve"> по </w:t>
      </w:r>
      <w:r w:rsidR="00035214" w:rsidRPr="00035214">
        <w:rPr>
          <w:rStyle w:val="2Exact"/>
          <w:sz w:val="24"/>
          <w:szCs w:val="24"/>
        </w:rPr>
        <w:t>ГОСТ 2062-7</w:t>
      </w:r>
      <w:r w:rsidR="00035214">
        <w:rPr>
          <w:rStyle w:val="2Exact"/>
          <w:sz w:val="24"/>
          <w:szCs w:val="24"/>
        </w:rPr>
        <w:t>7.</w:t>
      </w:r>
    </w:p>
    <w:p w:rsidR="000E2C15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Кислота уксусная</w:t>
      </w:r>
      <w:r w:rsidR="004D7926">
        <w:rPr>
          <w:rStyle w:val="2Exact"/>
          <w:sz w:val="24"/>
          <w:szCs w:val="24"/>
        </w:rPr>
        <w:t xml:space="preserve"> </w:t>
      </w:r>
      <w:r w:rsidR="004D7926" w:rsidRPr="00E17CA6">
        <w:rPr>
          <w:rStyle w:val="2Exact"/>
          <w:sz w:val="24"/>
          <w:szCs w:val="24"/>
        </w:rPr>
        <w:t>х</w:t>
      </w:r>
      <w:r w:rsidR="002176DF">
        <w:rPr>
          <w:rStyle w:val="2Exact"/>
          <w:sz w:val="24"/>
          <w:szCs w:val="24"/>
        </w:rPr>
        <w:t>имически чистая</w:t>
      </w:r>
      <w:r>
        <w:rPr>
          <w:rStyle w:val="2Exact"/>
          <w:sz w:val="24"/>
          <w:szCs w:val="24"/>
        </w:rPr>
        <w:t xml:space="preserve"> по </w:t>
      </w:r>
      <w:r w:rsidR="000E2C15" w:rsidRPr="000E2C15">
        <w:rPr>
          <w:rStyle w:val="2Exact"/>
          <w:sz w:val="24"/>
          <w:szCs w:val="24"/>
        </w:rPr>
        <w:t xml:space="preserve">ГОСТ 61-75 </w:t>
      </w:r>
    </w:p>
    <w:p w:rsidR="009E09A4" w:rsidRDefault="003B4528" w:rsidP="009E09A4">
      <w:pPr>
        <w:ind w:firstLine="567"/>
        <w:rPr>
          <w:rStyle w:val="2Exact"/>
          <w:sz w:val="24"/>
          <w:szCs w:val="24"/>
          <w:lang w:eastAsia="en-US" w:bidi="en-US"/>
        </w:rPr>
      </w:pPr>
      <w:r>
        <w:rPr>
          <w:rStyle w:val="2Exact"/>
          <w:sz w:val="24"/>
          <w:szCs w:val="24"/>
        </w:rPr>
        <w:t xml:space="preserve">Хлористый метилен химически чистый по </w:t>
      </w:r>
      <w:r w:rsidR="000E2C15" w:rsidRPr="000E2C15">
        <w:rPr>
          <w:rStyle w:val="2Exact"/>
          <w:sz w:val="24"/>
          <w:szCs w:val="24"/>
        </w:rPr>
        <w:t>[</w:t>
      </w:r>
      <w:r w:rsidR="007D0B4E">
        <w:rPr>
          <w:rStyle w:val="2Exact"/>
          <w:sz w:val="24"/>
          <w:szCs w:val="24"/>
        </w:rPr>
        <w:t>10</w:t>
      </w:r>
      <w:r w:rsidR="000E2C15" w:rsidRPr="000E2C15">
        <w:rPr>
          <w:rStyle w:val="2Exact"/>
          <w:sz w:val="24"/>
          <w:szCs w:val="24"/>
        </w:rPr>
        <w:t>]</w:t>
      </w:r>
      <w:r>
        <w:rPr>
          <w:rStyle w:val="2Exact"/>
          <w:sz w:val="24"/>
          <w:szCs w:val="24"/>
        </w:rPr>
        <w:t>.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Натрий сернокислый безводный</w:t>
      </w:r>
      <w:r w:rsidR="004D7926">
        <w:rPr>
          <w:rStyle w:val="2Exact"/>
          <w:sz w:val="24"/>
          <w:szCs w:val="24"/>
        </w:rPr>
        <w:t xml:space="preserve"> </w:t>
      </w:r>
      <w:r w:rsidR="004D7926" w:rsidRPr="00E17CA6">
        <w:rPr>
          <w:rStyle w:val="2Exact"/>
          <w:sz w:val="24"/>
          <w:szCs w:val="24"/>
        </w:rPr>
        <w:t>х</w:t>
      </w:r>
      <w:r w:rsidR="004D7926">
        <w:rPr>
          <w:rStyle w:val="2Exact"/>
          <w:sz w:val="24"/>
          <w:szCs w:val="24"/>
        </w:rPr>
        <w:t>имически чистый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4166-76</w:t>
      </w:r>
      <w:r>
        <w:rPr>
          <w:rStyle w:val="2Exact"/>
          <w:sz w:val="24"/>
          <w:szCs w:val="24"/>
        </w:rPr>
        <w:t>.</w:t>
      </w:r>
    </w:p>
    <w:p w:rsidR="009E09A4" w:rsidRPr="00E17CA6" w:rsidRDefault="002176DF" w:rsidP="009E09A4">
      <w:pPr>
        <w:ind w:firstLine="567"/>
      </w:pPr>
      <w:proofErr w:type="spellStart"/>
      <w:r>
        <w:rPr>
          <w:rStyle w:val="2Exact"/>
          <w:sz w:val="24"/>
          <w:szCs w:val="24"/>
        </w:rPr>
        <w:t>Дансилхлорид</w:t>
      </w:r>
      <w:proofErr w:type="spellEnd"/>
      <w:r>
        <w:rPr>
          <w:rStyle w:val="2Exact"/>
          <w:sz w:val="24"/>
          <w:szCs w:val="24"/>
        </w:rPr>
        <w:t xml:space="preserve"> с объемной концентрацией</w:t>
      </w:r>
      <w:r w:rsidR="009E09A4" w:rsidRPr="00E17CA6">
        <w:rPr>
          <w:rStyle w:val="2Exact"/>
          <w:sz w:val="24"/>
          <w:szCs w:val="24"/>
        </w:rPr>
        <w:t xml:space="preserve"> </w:t>
      </w:r>
      <w:r w:rsidR="000E2C15">
        <w:rPr>
          <w:rStyle w:val="2Exact"/>
          <w:sz w:val="24"/>
          <w:szCs w:val="24"/>
        </w:rPr>
        <w:t xml:space="preserve">основного вещества </w:t>
      </w:r>
      <w:r w:rsidR="009E09A4" w:rsidRPr="00E17CA6">
        <w:rPr>
          <w:rStyle w:val="2Exact"/>
          <w:sz w:val="24"/>
          <w:szCs w:val="24"/>
        </w:rPr>
        <w:t>95%</w:t>
      </w:r>
      <w:r>
        <w:rPr>
          <w:rStyle w:val="2Exact"/>
          <w:sz w:val="24"/>
          <w:szCs w:val="24"/>
        </w:rPr>
        <w:t xml:space="preserve"> </w:t>
      </w:r>
      <w:r>
        <w:rPr>
          <w:rStyle w:val="2Exact"/>
          <w:sz w:val="24"/>
          <w:szCs w:val="24"/>
          <w:lang w:eastAsia="en-US" w:bidi="en-US"/>
        </w:rPr>
        <w:t>в количестве 1</w:t>
      </w:r>
      <w:r w:rsidR="009E09A4" w:rsidRPr="00E17CA6">
        <w:rPr>
          <w:rStyle w:val="2Exact"/>
          <w:sz w:val="24"/>
          <w:szCs w:val="24"/>
          <w:lang w:eastAsia="en-US" w:bidi="en-US"/>
        </w:rPr>
        <w:t xml:space="preserve"> г</w:t>
      </w:r>
      <w:r w:rsidR="009E09A4">
        <w:rPr>
          <w:rStyle w:val="2Exact"/>
          <w:sz w:val="24"/>
          <w:szCs w:val="24"/>
          <w:lang w:eastAsia="en-US" w:bidi="en-US"/>
        </w:rPr>
        <w:t>.</w:t>
      </w:r>
    </w:p>
    <w:p w:rsidR="009E09A4" w:rsidRPr="00E17CA6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Кислота серная</w:t>
      </w:r>
      <w:r w:rsidR="004D7926">
        <w:rPr>
          <w:rStyle w:val="2Exact"/>
          <w:sz w:val="24"/>
          <w:szCs w:val="24"/>
        </w:rPr>
        <w:t xml:space="preserve"> </w:t>
      </w:r>
      <w:r w:rsidR="004D7926" w:rsidRPr="00E17CA6">
        <w:rPr>
          <w:rStyle w:val="2Exact"/>
          <w:sz w:val="24"/>
          <w:szCs w:val="24"/>
        </w:rPr>
        <w:t>х</w:t>
      </w:r>
      <w:r w:rsidR="004D7926">
        <w:rPr>
          <w:rStyle w:val="2Exact"/>
          <w:sz w:val="24"/>
          <w:szCs w:val="24"/>
        </w:rPr>
        <w:t>имически чист</w:t>
      </w:r>
      <w:r w:rsidR="002176DF">
        <w:rPr>
          <w:rStyle w:val="2Exact"/>
          <w:sz w:val="24"/>
          <w:szCs w:val="24"/>
        </w:rPr>
        <w:t>ая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4204-77</w:t>
      </w:r>
      <w:r>
        <w:rPr>
          <w:rStyle w:val="2Exact"/>
          <w:sz w:val="24"/>
          <w:szCs w:val="24"/>
        </w:rPr>
        <w:t>.</w:t>
      </w:r>
    </w:p>
    <w:p w:rsidR="009E09A4" w:rsidRPr="00E17CA6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Натрия гидроокись</w:t>
      </w:r>
      <w:r w:rsidR="004D7926">
        <w:rPr>
          <w:rStyle w:val="2Exact"/>
          <w:sz w:val="24"/>
          <w:szCs w:val="24"/>
        </w:rPr>
        <w:t xml:space="preserve"> </w:t>
      </w:r>
      <w:r w:rsidR="004D7926" w:rsidRPr="00E17CA6">
        <w:rPr>
          <w:rStyle w:val="2Exact"/>
          <w:sz w:val="24"/>
          <w:szCs w:val="24"/>
        </w:rPr>
        <w:t>х</w:t>
      </w:r>
      <w:r w:rsidR="002176DF">
        <w:rPr>
          <w:rStyle w:val="2Exact"/>
          <w:sz w:val="24"/>
          <w:szCs w:val="24"/>
        </w:rPr>
        <w:t>имически чистая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4201-79</w:t>
      </w:r>
      <w:r>
        <w:rPr>
          <w:rStyle w:val="2Exact"/>
          <w:sz w:val="24"/>
          <w:szCs w:val="24"/>
        </w:rPr>
        <w:t>.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Натрий углекислый кислый</w:t>
      </w:r>
      <w:r w:rsidR="004D7926">
        <w:rPr>
          <w:rStyle w:val="2Exact"/>
          <w:sz w:val="24"/>
          <w:szCs w:val="24"/>
        </w:rPr>
        <w:t xml:space="preserve"> </w:t>
      </w:r>
      <w:r w:rsidR="004D7926" w:rsidRPr="00E17CA6">
        <w:rPr>
          <w:rStyle w:val="2Exact"/>
          <w:sz w:val="24"/>
          <w:szCs w:val="24"/>
        </w:rPr>
        <w:t>х</w:t>
      </w:r>
      <w:r w:rsidR="004D7926">
        <w:rPr>
          <w:rStyle w:val="2Exact"/>
          <w:sz w:val="24"/>
          <w:szCs w:val="24"/>
        </w:rPr>
        <w:t>имически чистый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4201-79</w:t>
      </w:r>
      <w:r>
        <w:rPr>
          <w:rStyle w:val="2Exact"/>
          <w:sz w:val="24"/>
          <w:szCs w:val="24"/>
        </w:rPr>
        <w:t>.</w:t>
      </w:r>
    </w:p>
    <w:p w:rsidR="009E09A4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Сульфаминовая или сульфаниловая кислота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5821-78</w:t>
      </w:r>
      <w:r>
        <w:rPr>
          <w:rStyle w:val="2Exact"/>
          <w:sz w:val="24"/>
          <w:szCs w:val="24"/>
        </w:rPr>
        <w:t>.</w:t>
      </w:r>
    </w:p>
    <w:p w:rsidR="009E09A4" w:rsidRPr="00E17CA6" w:rsidRDefault="009E09A4" w:rsidP="009E09A4">
      <w:pPr>
        <w:ind w:firstLine="567"/>
        <w:rPr>
          <w:rStyle w:val="2Exact"/>
          <w:sz w:val="24"/>
          <w:szCs w:val="24"/>
        </w:rPr>
      </w:pPr>
      <w:r w:rsidRPr="00E17CA6">
        <w:rPr>
          <w:rStyle w:val="2Exact"/>
          <w:sz w:val="24"/>
          <w:szCs w:val="24"/>
        </w:rPr>
        <w:t>Бензол х</w:t>
      </w:r>
      <w:r w:rsidR="004D7926">
        <w:rPr>
          <w:rStyle w:val="2Exact"/>
          <w:sz w:val="24"/>
          <w:szCs w:val="24"/>
        </w:rPr>
        <w:t>имически чистый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5955-75</w:t>
      </w:r>
      <w:r>
        <w:rPr>
          <w:rStyle w:val="2Exact"/>
          <w:sz w:val="24"/>
          <w:szCs w:val="24"/>
        </w:rPr>
        <w:t>.</w:t>
      </w:r>
    </w:p>
    <w:p w:rsidR="009E09A4" w:rsidRPr="00E17CA6" w:rsidRDefault="004D7926" w:rsidP="009E09A4">
      <w:pPr>
        <w:ind w:firstLine="567"/>
        <w:rPr>
          <w:rStyle w:val="2Exact"/>
          <w:sz w:val="24"/>
          <w:szCs w:val="24"/>
        </w:rPr>
      </w:pPr>
      <w:r>
        <w:rPr>
          <w:rStyle w:val="2Exact"/>
          <w:sz w:val="24"/>
          <w:szCs w:val="24"/>
        </w:rPr>
        <w:t xml:space="preserve">Натрий хлористый </w:t>
      </w:r>
      <w:r w:rsidRPr="00E17CA6">
        <w:rPr>
          <w:rStyle w:val="2Exact"/>
          <w:sz w:val="24"/>
          <w:szCs w:val="24"/>
        </w:rPr>
        <w:t>х</w:t>
      </w:r>
      <w:r>
        <w:rPr>
          <w:rStyle w:val="2Exact"/>
          <w:sz w:val="24"/>
          <w:szCs w:val="24"/>
        </w:rPr>
        <w:t>имически чистый</w:t>
      </w:r>
      <w:r w:rsidR="009E09A4">
        <w:rPr>
          <w:rStyle w:val="2Exact"/>
          <w:sz w:val="24"/>
          <w:szCs w:val="24"/>
        </w:rPr>
        <w:t xml:space="preserve"> по </w:t>
      </w:r>
      <w:r w:rsidR="009E09A4" w:rsidRPr="00E17CA6">
        <w:rPr>
          <w:rStyle w:val="2Exact"/>
          <w:sz w:val="24"/>
          <w:szCs w:val="24"/>
        </w:rPr>
        <w:t>ГОСТ 4233-77</w:t>
      </w:r>
      <w:r w:rsidR="009E09A4">
        <w:rPr>
          <w:rStyle w:val="2Exact"/>
          <w:sz w:val="24"/>
          <w:szCs w:val="24"/>
        </w:rPr>
        <w:t>.</w:t>
      </w:r>
    </w:p>
    <w:p w:rsidR="009E09A4" w:rsidRPr="00E17CA6" w:rsidRDefault="009E09A4" w:rsidP="009E09A4">
      <w:pPr>
        <w:ind w:firstLine="567"/>
        <w:rPr>
          <w:rStyle w:val="2Exact"/>
          <w:sz w:val="24"/>
          <w:szCs w:val="24"/>
        </w:rPr>
      </w:pPr>
      <w:proofErr w:type="gramStart"/>
      <w:r w:rsidRPr="00E17CA6">
        <w:rPr>
          <w:rStyle w:val="2Exact"/>
          <w:sz w:val="24"/>
          <w:szCs w:val="24"/>
        </w:rPr>
        <w:t>Вода</w:t>
      </w:r>
      <w:proofErr w:type="gramEnd"/>
      <w:r w:rsidRPr="00E17CA6">
        <w:rPr>
          <w:rStyle w:val="2Exact"/>
          <w:sz w:val="24"/>
          <w:szCs w:val="24"/>
        </w:rPr>
        <w:t xml:space="preserve"> дистиллированная</w:t>
      </w:r>
      <w:r>
        <w:rPr>
          <w:rStyle w:val="2Exact"/>
          <w:sz w:val="24"/>
          <w:szCs w:val="24"/>
        </w:rPr>
        <w:t xml:space="preserve"> по </w:t>
      </w:r>
      <w:r w:rsidRPr="00E17CA6">
        <w:rPr>
          <w:rStyle w:val="2Exact"/>
          <w:sz w:val="24"/>
          <w:szCs w:val="24"/>
        </w:rPr>
        <w:t>ГОСТ 6709-72</w:t>
      </w:r>
      <w:r>
        <w:rPr>
          <w:rStyle w:val="2Exact"/>
          <w:sz w:val="24"/>
          <w:szCs w:val="24"/>
        </w:rPr>
        <w:t>.</w:t>
      </w:r>
    </w:p>
    <w:p w:rsidR="009E09A4" w:rsidRPr="009E09A4" w:rsidRDefault="009E09A4" w:rsidP="009E09A4">
      <w:pPr>
        <w:ind w:firstLine="567"/>
      </w:pPr>
      <w:r w:rsidRPr="00E17CA6">
        <w:rPr>
          <w:rStyle w:val="2Exact"/>
          <w:sz w:val="24"/>
          <w:szCs w:val="24"/>
        </w:rPr>
        <w:t>Фильтры бумажные</w:t>
      </w:r>
      <w:r w:rsidR="002176DF">
        <w:rPr>
          <w:rStyle w:val="2Exact"/>
          <w:sz w:val="24"/>
          <w:szCs w:val="24"/>
        </w:rPr>
        <w:t xml:space="preserve"> сорта</w:t>
      </w:r>
      <w:r w:rsidRPr="00E17CA6">
        <w:rPr>
          <w:rStyle w:val="2Exact"/>
          <w:sz w:val="24"/>
          <w:szCs w:val="24"/>
        </w:rPr>
        <w:t xml:space="preserve"> «синяя лента»</w:t>
      </w:r>
      <w:r>
        <w:rPr>
          <w:rStyle w:val="2Exact"/>
          <w:sz w:val="24"/>
          <w:szCs w:val="24"/>
        </w:rPr>
        <w:t xml:space="preserve"> по </w:t>
      </w:r>
      <w:r w:rsidR="000E2C15" w:rsidRPr="000E2C15">
        <w:rPr>
          <w:rStyle w:val="2Exact"/>
          <w:sz w:val="24"/>
          <w:szCs w:val="24"/>
        </w:rPr>
        <w:t>[</w:t>
      </w:r>
      <w:r w:rsidR="007D0B4E">
        <w:rPr>
          <w:rStyle w:val="2Exact"/>
          <w:sz w:val="24"/>
          <w:szCs w:val="24"/>
        </w:rPr>
        <w:t>11</w:t>
      </w:r>
      <w:r w:rsidR="000E2C15" w:rsidRPr="000E2C15">
        <w:rPr>
          <w:rStyle w:val="2Exact"/>
          <w:sz w:val="24"/>
          <w:szCs w:val="24"/>
        </w:rPr>
        <w:t>]</w:t>
      </w:r>
      <w:r>
        <w:rPr>
          <w:rStyle w:val="2Exact"/>
          <w:sz w:val="24"/>
          <w:szCs w:val="24"/>
        </w:rPr>
        <w:t>.</w:t>
      </w:r>
    </w:p>
    <w:p w:rsidR="00A07BCF" w:rsidRPr="00E17CA6" w:rsidRDefault="00A07BCF" w:rsidP="004846AB">
      <w:pPr>
        <w:ind w:firstLine="567"/>
        <w:jc w:val="both"/>
      </w:pPr>
      <w:r w:rsidRPr="00E17CA6">
        <w:t xml:space="preserve">Могут быть использованы реактивы и </w:t>
      </w:r>
      <w:proofErr w:type="gramStart"/>
      <w:r w:rsidRPr="00E17CA6">
        <w:t>материалы</w:t>
      </w:r>
      <w:proofErr w:type="gramEnd"/>
      <w:r w:rsidRPr="00E17CA6">
        <w:t xml:space="preserve"> по техническим характеристикам отличающиеся от указанных, но не влияющие на результаты измерения методики.</w:t>
      </w:r>
    </w:p>
    <w:p w:rsidR="004846AB" w:rsidRDefault="004846AB" w:rsidP="004846AB">
      <w:pPr>
        <w:rPr>
          <w:rStyle w:val="2b"/>
          <w:sz w:val="24"/>
          <w:szCs w:val="24"/>
        </w:rPr>
      </w:pPr>
    </w:p>
    <w:p w:rsidR="004846AB" w:rsidRDefault="004846AB" w:rsidP="004846AB">
      <w:pPr>
        <w:ind w:firstLine="567"/>
        <w:rPr>
          <w:rStyle w:val="2b"/>
          <w:sz w:val="24"/>
          <w:szCs w:val="24"/>
        </w:rPr>
      </w:pPr>
      <w:r>
        <w:rPr>
          <w:rStyle w:val="2b"/>
          <w:sz w:val="24"/>
          <w:szCs w:val="24"/>
        </w:rPr>
        <w:t xml:space="preserve">6 </w:t>
      </w:r>
      <w:r w:rsidRPr="004846AB">
        <w:rPr>
          <w:rStyle w:val="2b"/>
          <w:sz w:val="24"/>
          <w:szCs w:val="24"/>
        </w:rPr>
        <w:t>Метод измерения</w:t>
      </w:r>
    </w:p>
    <w:p w:rsidR="004846AB" w:rsidRPr="004846AB" w:rsidRDefault="004846AB" w:rsidP="004846AB">
      <w:pPr>
        <w:ind w:firstLine="567"/>
      </w:pPr>
    </w:p>
    <w:p w:rsidR="004846AB" w:rsidRPr="004846AB" w:rsidRDefault="004846AB" w:rsidP="001F21D8">
      <w:pPr>
        <w:ind w:firstLine="567"/>
        <w:jc w:val="both"/>
      </w:pPr>
      <w:r w:rsidRPr="004846AB">
        <w:t>Измерения результатов исследования образцов</w:t>
      </w:r>
      <w:r>
        <w:t>,</w:t>
      </w:r>
      <w:r w:rsidRPr="004846AB">
        <w:t xml:space="preserve"> содержащих </w:t>
      </w:r>
      <w:proofErr w:type="gramStart"/>
      <w:r w:rsidRPr="004846AB">
        <w:t>НА</w:t>
      </w:r>
      <w:proofErr w:type="gramEnd"/>
      <w:r>
        <w:t>,</w:t>
      </w:r>
      <w:r w:rsidRPr="004846AB">
        <w:t xml:space="preserve"> производится</w:t>
      </w:r>
      <w:r w:rsidRPr="004846AB">
        <w:br/>
      </w:r>
      <w:proofErr w:type="gramStart"/>
      <w:r w:rsidRPr="004846AB">
        <w:t>жидкостной</w:t>
      </w:r>
      <w:proofErr w:type="gramEnd"/>
      <w:r w:rsidRPr="004846AB">
        <w:t xml:space="preserve"> хроматографией с </w:t>
      </w:r>
      <w:proofErr w:type="spellStart"/>
      <w:r w:rsidRPr="004846AB">
        <w:t>флуориметрическим</w:t>
      </w:r>
      <w:proofErr w:type="spellEnd"/>
      <w:r w:rsidRPr="004846AB">
        <w:t xml:space="preserve"> детектором после следующих этапов</w:t>
      </w:r>
      <w:r w:rsidRPr="004846AB">
        <w:br/>
        <w:t>подготовки: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 xml:space="preserve">перегонка с водяным паром </w:t>
      </w:r>
      <w:proofErr w:type="spellStart"/>
      <w:r w:rsidRPr="004846AB">
        <w:t>нитрозаминов</w:t>
      </w:r>
      <w:proofErr w:type="spellEnd"/>
      <w:r w:rsidRPr="004846AB">
        <w:t>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>экстракция из водной среды в органический растворитель;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 xml:space="preserve">получение аминов - </w:t>
      </w:r>
      <w:proofErr w:type="spellStart"/>
      <w:r w:rsidRPr="004846AB">
        <w:t>денитрозирование</w:t>
      </w:r>
      <w:proofErr w:type="spellEnd"/>
      <w:r w:rsidRPr="004846AB">
        <w:t>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>удаление органического растворителя и упаривание досуха;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 xml:space="preserve">получение </w:t>
      </w:r>
      <w:proofErr w:type="spellStart"/>
      <w:r w:rsidRPr="004846AB">
        <w:t>дансилпроизводных</w:t>
      </w:r>
      <w:proofErr w:type="spellEnd"/>
      <w:r w:rsidRPr="004846AB">
        <w:t xml:space="preserve"> аминов;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proofErr w:type="spellStart"/>
      <w:r w:rsidRPr="004846AB">
        <w:t>переэкстракция</w:t>
      </w:r>
      <w:proofErr w:type="spellEnd"/>
      <w:r w:rsidRPr="004846AB">
        <w:t xml:space="preserve"> </w:t>
      </w:r>
      <w:proofErr w:type="spellStart"/>
      <w:r w:rsidRPr="004846AB">
        <w:t>дансилпроизводных</w:t>
      </w:r>
      <w:proofErr w:type="spellEnd"/>
      <w:r w:rsidRPr="004846AB">
        <w:t xml:space="preserve"> из водно-ацетоновой среды в</w:t>
      </w:r>
      <w:r>
        <w:t xml:space="preserve"> </w:t>
      </w:r>
      <w:r w:rsidRPr="004846AB">
        <w:t>органический растворитель;</w:t>
      </w:r>
    </w:p>
    <w:p w:rsidR="004846AB" w:rsidRPr="004846AB" w:rsidRDefault="004846AB" w:rsidP="001F21D8">
      <w:pPr>
        <w:ind w:firstLine="567"/>
        <w:jc w:val="both"/>
      </w:pPr>
      <w:r>
        <w:t xml:space="preserve">- </w:t>
      </w:r>
      <w:r w:rsidRPr="004846AB">
        <w:t>удаление органического растворителя;</w:t>
      </w:r>
    </w:p>
    <w:p w:rsidR="004846AB" w:rsidRDefault="004846AB" w:rsidP="001F21D8">
      <w:pPr>
        <w:ind w:firstLine="567"/>
        <w:jc w:val="both"/>
      </w:pPr>
      <w:r>
        <w:t xml:space="preserve">- </w:t>
      </w:r>
      <w:proofErr w:type="spellStart"/>
      <w:r>
        <w:t>х</w:t>
      </w:r>
      <w:r w:rsidRPr="004846AB">
        <w:t>роматографирование</w:t>
      </w:r>
      <w:proofErr w:type="spellEnd"/>
      <w:r w:rsidRPr="004846AB">
        <w:t xml:space="preserve"> </w:t>
      </w:r>
      <w:proofErr w:type="gramStart"/>
      <w:r w:rsidRPr="004846AB">
        <w:t>полученных</w:t>
      </w:r>
      <w:proofErr w:type="gramEnd"/>
      <w:r w:rsidRPr="004846AB">
        <w:t xml:space="preserve"> </w:t>
      </w:r>
      <w:proofErr w:type="spellStart"/>
      <w:r w:rsidRPr="004846AB">
        <w:t>дансилпроизводных</w:t>
      </w:r>
      <w:proofErr w:type="spellEnd"/>
      <w:r w:rsidRPr="004846AB">
        <w:t xml:space="preserve"> в подвижной фазе на ВЭЖХ.</w:t>
      </w:r>
    </w:p>
    <w:p w:rsidR="004846AB" w:rsidRDefault="004846AB" w:rsidP="004846AB">
      <w:pPr>
        <w:ind w:firstLine="567"/>
        <w:jc w:val="both"/>
      </w:pPr>
    </w:p>
    <w:p w:rsidR="004846AB" w:rsidRDefault="004846AB" w:rsidP="004846AB">
      <w:pPr>
        <w:ind w:firstLine="567"/>
        <w:jc w:val="both"/>
        <w:rPr>
          <w:b/>
        </w:rPr>
      </w:pPr>
      <w:r w:rsidRPr="004846AB">
        <w:rPr>
          <w:b/>
        </w:rPr>
        <w:t>7 Требования безопасности</w:t>
      </w:r>
    </w:p>
    <w:p w:rsidR="004846AB" w:rsidRDefault="004846AB" w:rsidP="004846AB"/>
    <w:p w:rsidR="004846AB" w:rsidRDefault="004846AB" w:rsidP="00DF41A9">
      <w:pPr>
        <w:ind w:firstLine="567"/>
        <w:jc w:val="both"/>
      </w:pPr>
      <w:r w:rsidRPr="004846AB">
        <w:t xml:space="preserve">Помещение, в котором </w:t>
      </w:r>
      <w:proofErr w:type="gramStart"/>
      <w:r w:rsidRPr="004846AB">
        <w:t>производится</w:t>
      </w:r>
      <w:proofErr w:type="gramEnd"/>
      <w:r w:rsidRPr="004846AB">
        <w:t xml:space="preserve"> определение НА обязательно должно быть</w:t>
      </w:r>
      <w:r>
        <w:t xml:space="preserve"> </w:t>
      </w:r>
      <w:r w:rsidRPr="004846AB">
        <w:t>оборудовано приточно-вытяжной вентиляцией.</w:t>
      </w:r>
    </w:p>
    <w:p w:rsidR="004846AB" w:rsidRPr="004846AB" w:rsidRDefault="004846AB" w:rsidP="00DF41A9">
      <w:pPr>
        <w:ind w:firstLine="567"/>
        <w:jc w:val="both"/>
      </w:pPr>
      <w:r w:rsidRPr="004846AB">
        <w:t xml:space="preserve">Работу </w:t>
      </w:r>
      <w:proofErr w:type="gramStart"/>
      <w:r w:rsidRPr="004846AB">
        <w:t>с</w:t>
      </w:r>
      <w:proofErr w:type="gramEnd"/>
      <w:r w:rsidRPr="004846AB">
        <w:t xml:space="preserve"> </w:t>
      </w:r>
      <w:proofErr w:type="gramStart"/>
      <w:r w:rsidRPr="004846AB">
        <w:t>НА</w:t>
      </w:r>
      <w:proofErr w:type="gramEnd"/>
      <w:r w:rsidRPr="004846AB">
        <w:t xml:space="preserve"> следует проводить в вытяжном шкафу с использованием</w:t>
      </w:r>
      <w:r>
        <w:t xml:space="preserve"> </w:t>
      </w:r>
      <w:r w:rsidRPr="004846AB">
        <w:t>индивидуальных средств защиты (очки, перчатки и др.).</w:t>
      </w:r>
    </w:p>
    <w:p w:rsidR="004846AB" w:rsidRPr="004846AB" w:rsidRDefault="004846AB" w:rsidP="00DF41A9">
      <w:pPr>
        <w:ind w:firstLine="567"/>
        <w:jc w:val="both"/>
      </w:pPr>
      <w:r w:rsidRPr="004846AB">
        <w:t xml:space="preserve">В лаборатории, где проводится работа с </w:t>
      </w:r>
      <w:proofErr w:type="gramStart"/>
      <w:r w:rsidRPr="004846AB">
        <w:t>канцерогенными</w:t>
      </w:r>
      <w:proofErr w:type="gramEnd"/>
      <w:r w:rsidRPr="004846AB">
        <w:t xml:space="preserve"> летучими НА необходимо</w:t>
      </w:r>
      <w:r>
        <w:t xml:space="preserve"> </w:t>
      </w:r>
      <w:r w:rsidRPr="004846AB">
        <w:t xml:space="preserve">всегда иметь 4% раствор </w:t>
      </w:r>
      <w:proofErr w:type="spellStart"/>
      <w:r w:rsidRPr="004846AB">
        <w:t>бромистоводородной</w:t>
      </w:r>
      <w:proofErr w:type="spellEnd"/>
      <w:r w:rsidRPr="004846AB">
        <w:t xml:space="preserve"> кислоты в уксусной кислоте для</w:t>
      </w:r>
      <w:r>
        <w:t xml:space="preserve"> </w:t>
      </w:r>
      <w:r w:rsidRPr="004846AB">
        <w:t>разрушения НА при попадании их на рабочие места и пол. В целях разрушения летучих</w:t>
      </w:r>
      <w:r>
        <w:t xml:space="preserve"> </w:t>
      </w:r>
      <w:proofErr w:type="gramStart"/>
      <w:r w:rsidRPr="004846AB">
        <w:t>НА</w:t>
      </w:r>
      <w:proofErr w:type="gramEnd"/>
      <w:r w:rsidRPr="004846AB">
        <w:t xml:space="preserve"> </w:t>
      </w:r>
      <w:proofErr w:type="gramStart"/>
      <w:r w:rsidRPr="004846AB">
        <w:t>в</w:t>
      </w:r>
      <w:proofErr w:type="gramEnd"/>
      <w:r w:rsidRPr="004846AB">
        <w:t xml:space="preserve"> воздухе по окончании работы помещение необходимо обработать </w:t>
      </w:r>
      <w:proofErr w:type="spellStart"/>
      <w:r w:rsidRPr="004846AB">
        <w:t>УФ-светом</w:t>
      </w:r>
      <w:proofErr w:type="spellEnd"/>
      <w:r w:rsidRPr="004846AB">
        <w:t xml:space="preserve"> в</w:t>
      </w:r>
      <w:r>
        <w:t xml:space="preserve"> </w:t>
      </w:r>
      <w:r w:rsidRPr="004846AB">
        <w:t>течение 30 минут.</w:t>
      </w:r>
    </w:p>
    <w:p w:rsidR="004846AB" w:rsidRDefault="004846AB" w:rsidP="00DF41A9">
      <w:pPr>
        <w:ind w:firstLine="567"/>
        <w:jc w:val="both"/>
      </w:pPr>
      <w:r w:rsidRPr="004846AB">
        <w:t xml:space="preserve">Транспортировка и хранение </w:t>
      </w:r>
      <w:proofErr w:type="gramStart"/>
      <w:r w:rsidRPr="004846AB">
        <w:t>НА</w:t>
      </w:r>
      <w:proofErr w:type="gramEnd"/>
      <w:r w:rsidRPr="004846AB">
        <w:t xml:space="preserve"> осуществляется </w:t>
      </w:r>
      <w:proofErr w:type="gramStart"/>
      <w:r w:rsidRPr="004846AB">
        <w:t>в</w:t>
      </w:r>
      <w:proofErr w:type="gramEnd"/>
      <w:r w:rsidRPr="004846AB">
        <w:t xml:space="preserve"> стеклянных запаянных ампулах,</w:t>
      </w:r>
      <w:r>
        <w:t xml:space="preserve"> </w:t>
      </w:r>
      <w:r w:rsidRPr="004846AB">
        <w:t>обернутых в асбестовую ткань и упакованных в металлическую тару, которую также</w:t>
      </w:r>
      <w:r>
        <w:t xml:space="preserve"> </w:t>
      </w:r>
      <w:r w:rsidRPr="004846AB">
        <w:t>оплавляют парафином.</w:t>
      </w:r>
    </w:p>
    <w:p w:rsidR="004846AB" w:rsidRDefault="004846AB" w:rsidP="00DF41A9">
      <w:pPr>
        <w:ind w:firstLine="567"/>
        <w:jc w:val="both"/>
      </w:pPr>
      <w:proofErr w:type="gramStart"/>
      <w:r w:rsidRPr="004846AB">
        <w:t>НА</w:t>
      </w:r>
      <w:proofErr w:type="gramEnd"/>
      <w:r w:rsidRPr="004846AB">
        <w:t xml:space="preserve"> хранят в специальном холодильнике в отсутствие анализируемых проб</w:t>
      </w:r>
      <w:r>
        <w:t>.</w:t>
      </w:r>
    </w:p>
    <w:p w:rsidR="00DF41A9" w:rsidRDefault="00DF41A9" w:rsidP="00DF41A9">
      <w:pPr>
        <w:ind w:firstLine="567"/>
        <w:jc w:val="both"/>
      </w:pPr>
    </w:p>
    <w:p w:rsidR="00DF41A9" w:rsidRDefault="00DF41A9" w:rsidP="00DF41A9">
      <w:pPr>
        <w:ind w:firstLine="567"/>
        <w:jc w:val="both"/>
        <w:rPr>
          <w:b/>
        </w:rPr>
      </w:pPr>
      <w:r w:rsidRPr="00DF41A9">
        <w:rPr>
          <w:b/>
        </w:rPr>
        <w:lastRenderedPageBreak/>
        <w:t>8 Требования к квалификации оператора</w:t>
      </w:r>
    </w:p>
    <w:p w:rsidR="00DF41A9" w:rsidRDefault="00DF41A9" w:rsidP="00DF41A9"/>
    <w:p w:rsidR="00DF41A9" w:rsidRDefault="00DF41A9" w:rsidP="00DF41A9">
      <w:pPr>
        <w:ind w:firstLine="567"/>
        <w:jc w:val="both"/>
      </w:pPr>
      <w:r>
        <w:t>К выполнению измерений могут быть допущены лица, имеющие высшее или среднее специальное образование, изучившие требования безопасности и настоящую методику, имеющие опыт работы с ядовитыми веществами и навыки в методах экстракции, концентрирования и получения различных производных.</w:t>
      </w:r>
    </w:p>
    <w:p w:rsidR="00C035C1" w:rsidRPr="00C035C1" w:rsidRDefault="00C035C1" w:rsidP="00DF41A9">
      <w:pPr>
        <w:ind w:firstLine="567"/>
        <w:jc w:val="both"/>
        <w:rPr>
          <w:b/>
        </w:rPr>
      </w:pPr>
    </w:p>
    <w:p w:rsidR="00C035C1" w:rsidRDefault="00C035C1" w:rsidP="00DF41A9">
      <w:pPr>
        <w:ind w:firstLine="567"/>
        <w:jc w:val="both"/>
        <w:rPr>
          <w:b/>
        </w:rPr>
      </w:pPr>
      <w:r w:rsidRPr="00C035C1">
        <w:rPr>
          <w:b/>
        </w:rPr>
        <w:t>9 Условия выполнения измерений</w:t>
      </w:r>
    </w:p>
    <w:p w:rsidR="00C035C1" w:rsidRDefault="00C035C1" w:rsidP="00DF41A9">
      <w:pPr>
        <w:ind w:firstLine="567"/>
        <w:jc w:val="both"/>
        <w:rPr>
          <w:b/>
        </w:rPr>
      </w:pPr>
    </w:p>
    <w:p w:rsidR="00C035C1" w:rsidRDefault="00C035C1" w:rsidP="00C035C1">
      <w:pPr>
        <w:ind w:firstLine="567"/>
        <w:jc w:val="both"/>
      </w:pPr>
      <w:r>
        <w:t>Выполнение измерений в лаборатории по настоящей методике осуществляется при</w:t>
      </w:r>
      <w:r>
        <w:br/>
        <w:t>следующих условиях:</w:t>
      </w:r>
    </w:p>
    <w:p w:rsidR="00C035C1" w:rsidRDefault="00C035C1" w:rsidP="00C035C1">
      <w:pPr>
        <w:ind w:firstLine="567"/>
        <w:jc w:val="both"/>
      </w:pPr>
      <w:r>
        <w:t xml:space="preserve">- температура воздуха при приготовлении растворов, в том числе </w:t>
      </w:r>
      <w:proofErr w:type="spellStart"/>
      <w:r>
        <w:t>градуировочных</w:t>
      </w:r>
      <w:proofErr w:type="spellEnd"/>
      <w:r>
        <w:br/>
        <w:t>(20±2)°</w:t>
      </w:r>
      <w:proofErr w:type="gramStart"/>
      <w:r>
        <w:t>С</w:t>
      </w:r>
      <w:proofErr w:type="gramEnd"/>
      <w:r>
        <w:t>;</w:t>
      </w:r>
    </w:p>
    <w:p w:rsidR="00C035C1" w:rsidRDefault="00C035C1" w:rsidP="00C035C1">
      <w:pPr>
        <w:ind w:firstLine="567"/>
        <w:jc w:val="both"/>
      </w:pPr>
      <w:r>
        <w:t>- температура воздуха при измерении (20±5) °</w:t>
      </w:r>
      <w:proofErr w:type="gramStart"/>
      <w:r>
        <w:t>С</w:t>
      </w:r>
      <w:proofErr w:type="gramEnd"/>
      <w:r>
        <w:t>;</w:t>
      </w:r>
    </w:p>
    <w:p w:rsidR="00C035C1" w:rsidRDefault="00C035C1" w:rsidP="00C035C1">
      <w:pPr>
        <w:ind w:firstLine="567"/>
        <w:jc w:val="both"/>
      </w:pPr>
      <w:r>
        <w:t xml:space="preserve">- атмосферное давление </w:t>
      </w:r>
      <w:r w:rsidR="00773924">
        <w:t xml:space="preserve">от 84 до </w:t>
      </w:r>
      <w:r>
        <w:t>106,7 кПа;</w:t>
      </w:r>
    </w:p>
    <w:p w:rsidR="00C035C1" w:rsidRDefault="00C035C1" w:rsidP="00C035C1">
      <w:pPr>
        <w:ind w:firstLine="567"/>
        <w:jc w:val="both"/>
      </w:pPr>
      <w:r>
        <w:t>- влажность воздуха (65±15)</w:t>
      </w:r>
      <w:r w:rsidR="00773924">
        <w:t xml:space="preserve"> </w:t>
      </w:r>
      <w:r>
        <w:t>% при температуре 25</w:t>
      </w:r>
      <w:proofErr w:type="gramStart"/>
      <w:r>
        <w:t xml:space="preserve"> °С</w:t>
      </w:r>
      <w:proofErr w:type="gramEnd"/>
      <w:r>
        <w:t>;</w:t>
      </w:r>
      <w:r>
        <w:tab/>
      </w:r>
    </w:p>
    <w:p w:rsidR="00C035C1" w:rsidRDefault="00C035C1" w:rsidP="00C035C1">
      <w:pPr>
        <w:ind w:firstLine="567"/>
        <w:jc w:val="both"/>
      </w:pPr>
      <w:r>
        <w:t>Выполнение измерений на жидкостном хроматографе проводятся в условиях, рекомендованных технической документацией к прибору и настоящей методикой</w:t>
      </w:r>
      <w:r w:rsidR="00582F5A">
        <w:t>.</w:t>
      </w:r>
    </w:p>
    <w:p w:rsidR="00582F5A" w:rsidRDefault="00582F5A" w:rsidP="00C035C1">
      <w:pPr>
        <w:ind w:firstLine="567"/>
        <w:jc w:val="both"/>
      </w:pPr>
    </w:p>
    <w:p w:rsidR="00582F5A" w:rsidRDefault="00582F5A" w:rsidP="00C035C1">
      <w:pPr>
        <w:ind w:firstLine="567"/>
        <w:jc w:val="both"/>
        <w:rPr>
          <w:b/>
        </w:rPr>
      </w:pPr>
      <w:r w:rsidRPr="00582F5A">
        <w:rPr>
          <w:b/>
        </w:rPr>
        <w:t>10 Подготовка к выполнению измерений</w:t>
      </w:r>
    </w:p>
    <w:p w:rsidR="00582F5A" w:rsidRDefault="00582F5A" w:rsidP="00C035C1">
      <w:pPr>
        <w:ind w:firstLine="567"/>
        <w:jc w:val="both"/>
        <w:rPr>
          <w:b/>
        </w:rPr>
      </w:pPr>
    </w:p>
    <w:p w:rsidR="00582F5A" w:rsidRPr="00582F5A" w:rsidRDefault="00582F5A" w:rsidP="00C035C1">
      <w:pPr>
        <w:ind w:firstLine="567"/>
        <w:jc w:val="both"/>
        <w:rPr>
          <w:b/>
        </w:rPr>
      </w:pPr>
      <w:r>
        <w:t>Перед выполнением измерений должны быть проведены следующие работы:</w:t>
      </w:r>
      <w:r>
        <w:br/>
        <w:t>подготовка измерительной аппаратуры, приготовление растворов, установление</w:t>
      </w:r>
      <w:r>
        <w:br/>
      </w:r>
      <w:proofErr w:type="spellStart"/>
      <w:r>
        <w:t>градуировочной</w:t>
      </w:r>
      <w:proofErr w:type="spellEnd"/>
      <w:r>
        <w:t xml:space="preserve"> характеристики, отбор и подготовка проб к анализу.</w:t>
      </w:r>
    </w:p>
    <w:p w:rsidR="00DF41A9" w:rsidRDefault="00DF41A9" w:rsidP="00C035C1">
      <w:pPr>
        <w:ind w:firstLine="567"/>
        <w:jc w:val="both"/>
        <w:rPr>
          <w:b/>
        </w:rPr>
      </w:pPr>
    </w:p>
    <w:p w:rsidR="00582F5A" w:rsidRPr="0019653B" w:rsidRDefault="00582F5A" w:rsidP="00C035C1">
      <w:pPr>
        <w:ind w:firstLine="567"/>
        <w:jc w:val="both"/>
        <w:rPr>
          <w:b/>
        </w:rPr>
      </w:pPr>
      <w:r w:rsidRPr="0019653B">
        <w:rPr>
          <w:b/>
        </w:rPr>
        <w:t>10.1 Подготовка измерительной аппаратуры</w:t>
      </w:r>
    </w:p>
    <w:p w:rsidR="0019653B" w:rsidRPr="008223C6" w:rsidRDefault="0019653B" w:rsidP="00C035C1">
      <w:pPr>
        <w:ind w:firstLine="567"/>
        <w:jc w:val="both"/>
      </w:pPr>
    </w:p>
    <w:p w:rsidR="00582F5A" w:rsidRDefault="00582F5A" w:rsidP="00582F5A">
      <w:pPr>
        <w:ind w:firstLine="567"/>
        <w:jc w:val="both"/>
      </w:pPr>
      <w:r>
        <w:t xml:space="preserve">Включить жидкостной хроматограф согласно инструкции по эксплуатации. Установить рабочие режимы для колонки и детектора. Для дегазации колбу с элюентом помещают на водяную баню при температуре </w:t>
      </w:r>
      <w:r w:rsidR="00773924">
        <w:t xml:space="preserve">от </w:t>
      </w:r>
      <w:r>
        <w:t>4</w:t>
      </w:r>
      <w:r w:rsidR="00773924">
        <w:t xml:space="preserve">0 до </w:t>
      </w:r>
      <w:r>
        <w:t>50</w:t>
      </w:r>
      <w:proofErr w:type="gramStart"/>
      <w:r>
        <w:t xml:space="preserve"> °С</w:t>
      </w:r>
      <w:proofErr w:type="gramEnd"/>
      <w:r>
        <w:t>, открыв при этом пробку. После охлаждения колбы до комнатной температуры подвижная фаза готова к применению. Элюент должен быть всегда закрыт пробкой и храниться в холодильнике.</w:t>
      </w:r>
    </w:p>
    <w:p w:rsidR="00582F5A" w:rsidRDefault="00582F5A" w:rsidP="00582F5A">
      <w:pPr>
        <w:ind w:firstLine="567"/>
        <w:jc w:val="both"/>
      </w:pPr>
    </w:p>
    <w:p w:rsidR="00582F5A" w:rsidRPr="0019653B" w:rsidRDefault="00582F5A" w:rsidP="00582F5A">
      <w:pPr>
        <w:pStyle w:val="af7"/>
        <w:numPr>
          <w:ilvl w:val="1"/>
          <w:numId w:val="20"/>
        </w:numPr>
        <w:jc w:val="both"/>
        <w:rPr>
          <w:b/>
        </w:rPr>
      </w:pPr>
      <w:r w:rsidRPr="0019653B">
        <w:rPr>
          <w:b/>
        </w:rPr>
        <w:t xml:space="preserve"> Приготовление растворов</w:t>
      </w:r>
    </w:p>
    <w:p w:rsidR="0019653B" w:rsidRDefault="0019653B" w:rsidP="00582F5A">
      <w:pPr>
        <w:ind w:left="556"/>
      </w:pPr>
    </w:p>
    <w:p w:rsidR="00582F5A" w:rsidRPr="007232E4" w:rsidRDefault="00582F5A" w:rsidP="00582F5A">
      <w:pPr>
        <w:ind w:left="556"/>
        <w:rPr>
          <w:b/>
          <w:vertAlign w:val="superscript"/>
        </w:rPr>
      </w:pPr>
      <w:r w:rsidRPr="007232E4">
        <w:rPr>
          <w:b/>
        </w:rPr>
        <w:t xml:space="preserve">10.2.1 Раствор </w:t>
      </w:r>
      <w:proofErr w:type="spellStart"/>
      <w:r w:rsidRPr="007232E4">
        <w:rPr>
          <w:b/>
        </w:rPr>
        <w:t>дансилхлорида</w:t>
      </w:r>
      <w:proofErr w:type="spellEnd"/>
      <w:r w:rsidRPr="007232E4">
        <w:rPr>
          <w:b/>
        </w:rPr>
        <w:t xml:space="preserve"> с концентрацией 0,5 мг/см</w:t>
      </w:r>
      <w:r w:rsidRPr="007232E4">
        <w:rPr>
          <w:b/>
          <w:vertAlign w:val="superscript"/>
        </w:rPr>
        <w:t>3</w:t>
      </w:r>
    </w:p>
    <w:p w:rsidR="007232E4" w:rsidRPr="008223C6" w:rsidRDefault="007232E4" w:rsidP="00582F5A">
      <w:pPr>
        <w:ind w:left="556"/>
      </w:pPr>
    </w:p>
    <w:p w:rsidR="00582F5A" w:rsidRPr="00582F5A" w:rsidRDefault="00582F5A" w:rsidP="00582F5A">
      <w:pPr>
        <w:ind w:firstLine="556"/>
        <w:jc w:val="both"/>
      </w:pPr>
      <w:r w:rsidRPr="00582F5A">
        <w:t xml:space="preserve">Навеску </w:t>
      </w:r>
      <w:proofErr w:type="spellStart"/>
      <w:r w:rsidRPr="00582F5A">
        <w:t>дансилхлорида</w:t>
      </w:r>
      <w:proofErr w:type="spellEnd"/>
      <w:r w:rsidRPr="00582F5A">
        <w:t xml:space="preserve"> массой 26,3 мг помещают в мерную колбу вместимостью</w:t>
      </w:r>
      <w:r w:rsidRPr="00582F5A">
        <w:br/>
        <w:t>50 см</w:t>
      </w:r>
      <w:r w:rsidRPr="00582F5A">
        <w:rPr>
          <w:vertAlign w:val="superscript"/>
        </w:rPr>
        <w:t>3</w:t>
      </w:r>
      <w:r w:rsidRPr="00582F5A">
        <w:t xml:space="preserve"> и растворяют в 20 см</w:t>
      </w:r>
      <w:r w:rsidRPr="00582F5A">
        <w:rPr>
          <w:vertAlign w:val="superscript"/>
        </w:rPr>
        <w:t>3</w:t>
      </w:r>
      <w:r w:rsidRPr="00582F5A">
        <w:t xml:space="preserve"> ацетона, доводят до метки ацетоном. Готовый раствор хранят</w:t>
      </w:r>
      <w:r w:rsidRPr="00582F5A">
        <w:br/>
        <w:t>в холодильнике, тщательно предохраняя от попадания влаги. Срок хранения - не более 3</w:t>
      </w:r>
      <w:r w:rsidRPr="00582F5A">
        <w:br/>
        <w:t>месяцев.</w:t>
      </w:r>
    </w:p>
    <w:p w:rsidR="00582F5A" w:rsidRDefault="00582F5A" w:rsidP="00582F5A"/>
    <w:p w:rsidR="00582F5A" w:rsidRPr="007232E4" w:rsidRDefault="00582F5A" w:rsidP="00701EAD">
      <w:pPr>
        <w:ind w:firstLine="556"/>
        <w:jc w:val="both"/>
        <w:rPr>
          <w:b/>
        </w:rPr>
      </w:pPr>
      <w:r w:rsidRPr="007232E4">
        <w:rPr>
          <w:b/>
        </w:rPr>
        <w:t xml:space="preserve">10.2.2 3%-ный раствор </w:t>
      </w:r>
      <w:proofErr w:type="spellStart"/>
      <w:r w:rsidRPr="007232E4">
        <w:rPr>
          <w:b/>
        </w:rPr>
        <w:t>бромистоводородной</w:t>
      </w:r>
      <w:proofErr w:type="spellEnd"/>
      <w:r w:rsidRPr="007232E4">
        <w:rPr>
          <w:b/>
        </w:rPr>
        <w:t xml:space="preserve"> кислоты в уксусной кислоте </w:t>
      </w:r>
      <w:r w:rsidR="00F07C18" w:rsidRPr="007232E4">
        <w:rPr>
          <w:b/>
        </w:rPr>
        <w:t>(</w:t>
      </w:r>
      <w:proofErr w:type="spellStart"/>
      <w:r w:rsidR="00F07C18" w:rsidRPr="007232E4">
        <w:rPr>
          <w:b/>
        </w:rPr>
        <w:t>денитрозирующий</w:t>
      </w:r>
      <w:proofErr w:type="spellEnd"/>
      <w:r w:rsidR="00F07C18" w:rsidRPr="007232E4">
        <w:rPr>
          <w:b/>
        </w:rPr>
        <w:t xml:space="preserve"> раствор)</w:t>
      </w:r>
    </w:p>
    <w:p w:rsidR="007232E4" w:rsidRDefault="007232E4" w:rsidP="00582F5A">
      <w:pPr>
        <w:ind w:firstLine="556"/>
        <w:jc w:val="both"/>
      </w:pPr>
    </w:p>
    <w:p w:rsidR="00582F5A" w:rsidRDefault="00582F5A" w:rsidP="00582F5A">
      <w:pPr>
        <w:ind w:firstLine="556"/>
        <w:jc w:val="both"/>
      </w:pPr>
      <w:r>
        <w:t>В коническую колбу вместительностью 100 см</w:t>
      </w:r>
      <w:r>
        <w:rPr>
          <w:vertAlign w:val="superscript"/>
        </w:rPr>
        <w:t>3</w:t>
      </w:r>
      <w:r>
        <w:t xml:space="preserve"> вносят 5 </w:t>
      </w:r>
      <w:r>
        <w:rPr>
          <w:lang w:val="en-US" w:eastAsia="en-US" w:bidi="en-US"/>
        </w:rPr>
        <w:t>c</w:t>
      </w:r>
      <w:r w:rsidR="00941B97">
        <w:rPr>
          <w:lang w:eastAsia="en-US" w:bidi="en-US"/>
        </w:rPr>
        <w:t>м</w:t>
      </w:r>
      <w:r w:rsidRPr="00CB119E">
        <w:rPr>
          <w:vertAlign w:val="superscript"/>
          <w:lang w:eastAsia="en-US" w:bidi="en-US"/>
        </w:rPr>
        <w:t>3</w:t>
      </w:r>
      <w:r w:rsidRPr="00CB119E">
        <w:rPr>
          <w:lang w:eastAsia="en-US" w:bidi="en-US"/>
        </w:rPr>
        <w:t xml:space="preserve"> </w:t>
      </w:r>
      <w:r>
        <w:t xml:space="preserve">30%-ной </w:t>
      </w:r>
      <w:proofErr w:type="spellStart"/>
      <w:r>
        <w:t>бромистоводородной</w:t>
      </w:r>
      <w:proofErr w:type="spellEnd"/>
      <w:r>
        <w:t xml:space="preserve"> </w:t>
      </w:r>
      <w:proofErr w:type="gramStart"/>
      <w:r>
        <w:t>кислоты</w:t>
      </w:r>
      <w:proofErr w:type="gramEnd"/>
      <w:r>
        <w:t xml:space="preserve"> и добавляют 45 см</w:t>
      </w:r>
      <w:r>
        <w:rPr>
          <w:vertAlign w:val="superscript"/>
        </w:rPr>
        <w:t>3</w:t>
      </w:r>
      <w:r>
        <w:t xml:space="preserve"> ледяной уксусной кислоты. Смесь хранят в холодильнике в посуде из темного стекла. Срок хранения - не более 1 месяца. Признаком непригодности смеси является появление желто-коричневой окраски.</w:t>
      </w:r>
    </w:p>
    <w:p w:rsidR="007232E4" w:rsidRDefault="007232E4" w:rsidP="00F07C18">
      <w:pPr>
        <w:ind w:firstLine="556"/>
      </w:pPr>
    </w:p>
    <w:p w:rsidR="00F07C18" w:rsidRPr="007232E4" w:rsidRDefault="00F07C18" w:rsidP="00F07C18">
      <w:pPr>
        <w:ind w:firstLine="556"/>
        <w:rPr>
          <w:b/>
        </w:rPr>
      </w:pPr>
      <w:r w:rsidRPr="007232E4">
        <w:rPr>
          <w:b/>
        </w:rPr>
        <w:lastRenderedPageBreak/>
        <w:t>10.2.3 Буферный раствор с pH-10,5</w:t>
      </w:r>
    </w:p>
    <w:p w:rsidR="007232E4" w:rsidRDefault="007232E4" w:rsidP="00F07C18">
      <w:pPr>
        <w:ind w:firstLine="556"/>
        <w:jc w:val="both"/>
      </w:pPr>
    </w:p>
    <w:p w:rsidR="00F07C18" w:rsidRDefault="00F07C18" w:rsidP="00F07C18">
      <w:pPr>
        <w:ind w:firstLine="556"/>
        <w:jc w:val="both"/>
      </w:pPr>
      <w:r>
        <w:t>В мерную колбу вместимостью 500 см</w:t>
      </w:r>
      <w:r>
        <w:rPr>
          <w:vertAlign w:val="superscript"/>
        </w:rPr>
        <w:t>3</w:t>
      </w:r>
      <w:r>
        <w:t xml:space="preserve"> помещают 3,2 г </w:t>
      </w:r>
      <w:proofErr w:type="spellStart"/>
      <w:r>
        <w:rPr>
          <w:lang w:val="en-US" w:eastAsia="en-US" w:bidi="en-US"/>
        </w:rPr>
        <w:t>NaOH</w:t>
      </w:r>
      <w:proofErr w:type="spellEnd"/>
      <w:r w:rsidRPr="00CB119E">
        <w:rPr>
          <w:lang w:eastAsia="en-US" w:bidi="en-US"/>
        </w:rPr>
        <w:t xml:space="preserve"> </w:t>
      </w:r>
      <w:r>
        <w:t>и вливают 200 см</w:t>
      </w:r>
      <w:r>
        <w:rPr>
          <w:vertAlign w:val="superscript"/>
        </w:rPr>
        <w:t xml:space="preserve">3 </w:t>
      </w:r>
      <w:r>
        <w:t xml:space="preserve">дистиллированной воды, перемешивают до полного растворения щелочи, добавляют 20,0 г </w:t>
      </w:r>
      <w:proofErr w:type="spellStart"/>
      <w:r>
        <w:rPr>
          <w:lang w:val="en-US" w:eastAsia="en-US" w:bidi="en-US"/>
        </w:rPr>
        <w:t>NaHC</w:t>
      </w:r>
      <w:proofErr w:type="spellEnd"/>
      <w:r>
        <w:t>О</w:t>
      </w:r>
      <w:r w:rsidRPr="00CB119E">
        <w:rPr>
          <w:vertAlign w:val="subscript"/>
          <w:lang w:eastAsia="en-US" w:bidi="en-US"/>
        </w:rPr>
        <w:t>3</w:t>
      </w:r>
      <w:r w:rsidRPr="00CB119E">
        <w:rPr>
          <w:lang w:eastAsia="en-US" w:bidi="en-US"/>
        </w:rPr>
        <w:t xml:space="preserve">. </w:t>
      </w:r>
      <w:r>
        <w:t>Тщательно перемешивают раствор до полного растворения соли, доводят объем смеси до метки дистиллированной водой. Хранят раствор в полиэтиленовой посуде.</w:t>
      </w:r>
      <w:r>
        <w:br/>
        <w:t>Срок хранения - 3 месяца.</w:t>
      </w:r>
    </w:p>
    <w:p w:rsidR="007232E4" w:rsidRDefault="007232E4" w:rsidP="00F07C18">
      <w:pPr>
        <w:ind w:firstLine="556"/>
      </w:pPr>
    </w:p>
    <w:p w:rsidR="00F07C18" w:rsidRPr="007232E4" w:rsidRDefault="00F07C18" w:rsidP="00F07C18">
      <w:pPr>
        <w:ind w:firstLine="556"/>
        <w:rPr>
          <w:b/>
        </w:rPr>
      </w:pPr>
      <w:r w:rsidRPr="007232E4">
        <w:rPr>
          <w:b/>
        </w:rPr>
        <w:t>10.2.4 Раствор серной кислоты с концентрацией 1н</w:t>
      </w:r>
    </w:p>
    <w:p w:rsidR="007232E4" w:rsidRDefault="007232E4" w:rsidP="00F07C18">
      <w:pPr>
        <w:ind w:firstLine="556"/>
        <w:jc w:val="both"/>
      </w:pPr>
    </w:p>
    <w:p w:rsidR="00F07C18" w:rsidRDefault="00F07C18" w:rsidP="00F07C18">
      <w:pPr>
        <w:ind w:firstLine="556"/>
        <w:jc w:val="both"/>
      </w:pPr>
      <w:r>
        <w:t>В мерную колбу вместимостью 250 см</w:t>
      </w:r>
      <w:r>
        <w:rPr>
          <w:vertAlign w:val="superscript"/>
        </w:rPr>
        <w:t>3</w:t>
      </w:r>
      <w:r>
        <w:t xml:space="preserve"> помещают 200 см</w:t>
      </w:r>
      <w:r>
        <w:rPr>
          <w:vertAlign w:val="superscript"/>
        </w:rPr>
        <w:t>3</w:t>
      </w:r>
      <w:r>
        <w:t xml:space="preserve"> дистиллированной воды. Добавляют 6,7 см</w:t>
      </w:r>
      <w:r>
        <w:rPr>
          <w:vertAlign w:val="superscript"/>
        </w:rPr>
        <w:t>3</w:t>
      </w:r>
      <w:r>
        <w:t xml:space="preserve"> концентрированной серной кислоты (плотностью 1,98 г/см</w:t>
      </w:r>
      <w:r>
        <w:rPr>
          <w:vertAlign w:val="superscript"/>
        </w:rPr>
        <w:t>3</w:t>
      </w:r>
      <w:r>
        <w:t>), перемешивают, охлаждают до комнатной температуры. Доводят объем до метки дистиллированной водой. Срок хранения не ограничен.</w:t>
      </w:r>
    </w:p>
    <w:p w:rsidR="007232E4" w:rsidRDefault="007232E4" w:rsidP="00582740">
      <w:pPr>
        <w:ind w:firstLine="556"/>
        <w:jc w:val="both"/>
      </w:pPr>
    </w:p>
    <w:p w:rsidR="00582740" w:rsidRPr="007232E4" w:rsidRDefault="00F07C18" w:rsidP="00582740">
      <w:pPr>
        <w:ind w:firstLine="556"/>
        <w:jc w:val="both"/>
        <w:rPr>
          <w:b/>
        </w:rPr>
      </w:pPr>
      <w:r w:rsidRPr="007232E4">
        <w:rPr>
          <w:b/>
        </w:rPr>
        <w:t>10.2.5 Рабочий раствор ДМНА с концентрацией 101 м</w:t>
      </w:r>
      <w:r w:rsidR="00941B97">
        <w:rPr>
          <w:b/>
        </w:rPr>
        <w:t>к</w:t>
      </w:r>
      <w:r w:rsidRPr="007232E4">
        <w:rPr>
          <w:b/>
        </w:rPr>
        <w:t>г/см</w:t>
      </w:r>
      <w:r w:rsidRPr="007232E4">
        <w:rPr>
          <w:b/>
          <w:vertAlign w:val="superscript"/>
        </w:rPr>
        <w:t>3</w:t>
      </w:r>
    </w:p>
    <w:p w:rsidR="007232E4" w:rsidRDefault="007232E4" w:rsidP="00F07C18">
      <w:pPr>
        <w:ind w:firstLine="556"/>
        <w:jc w:val="both"/>
      </w:pPr>
    </w:p>
    <w:p w:rsidR="00F07C18" w:rsidRDefault="00F07C18" w:rsidP="00F07C18">
      <w:pPr>
        <w:ind w:firstLine="556"/>
        <w:jc w:val="both"/>
      </w:pPr>
      <w:r>
        <w:t>В мерную колбу вместимостью 100 см</w:t>
      </w:r>
      <w:r>
        <w:rPr>
          <w:vertAlign w:val="superscript"/>
        </w:rPr>
        <w:t>3</w:t>
      </w:r>
      <w:r>
        <w:t xml:space="preserve"> помещают 20 см</w:t>
      </w:r>
      <w:r>
        <w:rPr>
          <w:vertAlign w:val="superscript"/>
        </w:rPr>
        <w:t>3</w:t>
      </w:r>
      <w:r>
        <w:t xml:space="preserve"> метилового спирта. Добавляют 10 мм</w:t>
      </w:r>
      <w:r>
        <w:rPr>
          <w:vertAlign w:val="superscript"/>
        </w:rPr>
        <w:t>3</w:t>
      </w:r>
      <w:r>
        <w:t xml:space="preserve"> ДМНА микропипеткой на 0,1 см</w:t>
      </w:r>
      <w:r>
        <w:rPr>
          <w:vertAlign w:val="superscript"/>
        </w:rPr>
        <w:t>3</w:t>
      </w:r>
      <w:r>
        <w:t xml:space="preserve"> (концентрацией 1,01 г/см</w:t>
      </w:r>
      <w:r>
        <w:rPr>
          <w:vertAlign w:val="superscript"/>
        </w:rPr>
        <w:t>3</w:t>
      </w:r>
      <w:r>
        <w:t>) и доводят объем до метки метиловым спиртом. Смесь перемешивают и хранят в посуде из темного стекла в холодильнике не более 1 года.</w:t>
      </w:r>
    </w:p>
    <w:p w:rsidR="007232E4" w:rsidRDefault="007232E4" w:rsidP="00F07C18">
      <w:pPr>
        <w:ind w:firstLine="556"/>
        <w:jc w:val="both"/>
      </w:pPr>
    </w:p>
    <w:p w:rsidR="00F07C18" w:rsidRPr="007232E4" w:rsidRDefault="00F07C18" w:rsidP="00F07C18">
      <w:pPr>
        <w:ind w:firstLine="556"/>
        <w:jc w:val="both"/>
        <w:rPr>
          <w:b/>
          <w:vertAlign w:val="superscript"/>
        </w:rPr>
      </w:pPr>
      <w:r w:rsidRPr="007232E4">
        <w:rPr>
          <w:b/>
        </w:rPr>
        <w:t>10.2.6 Рабочий раствор ДЭНА с концентрацией 95 мкг/см</w:t>
      </w:r>
      <w:r w:rsidRPr="007232E4">
        <w:rPr>
          <w:b/>
          <w:vertAlign w:val="superscript"/>
        </w:rPr>
        <w:t>3</w:t>
      </w:r>
    </w:p>
    <w:p w:rsidR="007232E4" w:rsidRDefault="007232E4" w:rsidP="00F07C18">
      <w:pPr>
        <w:ind w:firstLine="567"/>
        <w:jc w:val="both"/>
      </w:pPr>
    </w:p>
    <w:p w:rsidR="00F07C18" w:rsidRDefault="00F07C18" w:rsidP="00F07C18">
      <w:pPr>
        <w:ind w:firstLine="567"/>
        <w:jc w:val="both"/>
      </w:pPr>
      <w:r>
        <w:t>В мерную колбу вместимостью 100 см</w:t>
      </w:r>
      <w:r>
        <w:rPr>
          <w:vertAlign w:val="superscript"/>
        </w:rPr>
        <w:t>3</w:t>
      </w:r>
      <w:r>
        <w:t xml:space="preserve"> помещают 20 см</w:t>
      </w:r>
      <w:r>
        <w:rPr>
          <w:vertAlign w:val="superscript"/>
        </w:rPr>
        <w:t>3</w:t>
      </w:r>
      <w:r>
        <w:t xml:space="preserve"> метилового спирта. Добавляют 10 мм</w:t>
      </w:r>
      <w:r>
        <w:rPr>
          <w:vertAlign w:val="superscript"/>
        </w:rPr>
        <w:t>3</w:t>
      </w:r>
      <w:r>
        <w:t xml:space="preserve"> ДЭНА микропипеткой на 0,1 см</w:t>
      </w:r>
      <w:r>
        <w:rPr>
          <w:vertAlign w:val="superscript"/>
        </w:rPr>
        <w:t>3</w:t>
      </w:r>
      <w:r>
        <w:t xml:space="preserve"> (концентрацией 0,95 г/см</w:t>
      </w:r>
      <w:r>
        <w:rPr>
          <w:vertAlign w:val="superscript"/>
        </w:rPr>
        <w:t>3</w:t>
      </w:r>
      <w:r>
        <w:t>) и доводят объем до метки метиловым спиртом. Смесь перемешивают и хранят в посуде из темного стекла в холодильнике не более 1 года.</w:t>
      </w:r>
    </w:p>
    <w:p w:rsidR="007232E4" w:rsidRDefault="007232E4" w:rsidP="00F07C18">
      <w:pPr>
        <w:ind w:firstLine="567"/>
        <w:jc w:val="both"/>
      </w:pPr>
    </w:p>
    <w:p w:rsidR="00F07C18" w:rsidRPr="007232E4" w:rsidRDefault="00F07C18" w:rsidP="00F07C18">
      <w:pPr>
        <w:ind w:firstLine="567"/>
        <w:jc w:val="both"/>
        <w:rPr>
          <w:b/>
        </w:rPr>
      </w:pPr>
      <w:r w:rsidRPr="007232E4">
        <w:rPr>
          <w:b/>
        </w:rPr>
        <w:t>10.2.7 Рабочий раствор ДПНА с концентрацией 400 мкг/ см</w:t>
      </w:r>
      <w:r w:rsidRPr="007232E4">
        <w:rPr>
          <w:b/>
          <w:vertAlign w:val="superscript"/>
        </w:rPr>
        <w:t>3</w:t>
      </w:r>
    </w:p>
    <w:p w:rsidR="007232E4" w:rsidRDefault="007232E4" w:rsidP="00F07C18">
      <w:pPr>
        <w:ind w:firstLine="567"/>
        <w:jc w:val="both"/>
      </w:pPr>
    </w:p>
    <w:p w:rsidR="00F07C18" w:rsidRDefault="00F07C18" w:rsidP="00F07C18">
      <w:pPr>
        <w:ind w:firstLine="567"/>
        <w:jc w:val="both"/>
      </w:pPr>
      <w:r>
        <w:t>В мерную колбу вместимостью 250 см</w:t>
      </w:r>
      <w:r>
        <w:rPr>
          <w:vertAlign w:val="superscript"/>
        </w:rPr>
        <w:t>3</w:t>
      </w:r>
      <w:r>
        <w:t xml:space="preserve"> количественно переносят стандартный образец состава ДПНА с навеской 100 мг, растворяя его в метиловом спирте, и доводят объем до метки метиловым спиртом. Смесь перемешивают и хранят в посуде из темного стекла в холодильнике не более 1 года.</w:t>
      </w:r>
    </w:p>
    <w:p w:rsidR="007232E4" w:rsidRDefault="007232E4" w:rsidP="00F07C18">
      <w:pPr>
        <w:ind w:firstLine="567"/>
      </w:pPr>
    </w:p>
    <w:p w:rsidR="00F07C18" w:rsidRPr="007232E4" w:rsidRDefault="00F07C18" w:rsidP="00F07C18">
      <w:pPr>
        <w:ind w:firstLine="567"/>
        <w:rPr>
          <w:b/>
        </w:rPr>
      </w:pPr>
      <w:r w:rsidRPr="007232E4">
        <w:rPr>
          <w:b/>
        </w:rPr>
        <w:t>10.2.8 Рабочий раствор ДПНА с концентрацией 4 мкг/см</w:t>
      </w:r>
      <w:r w:rsidRPr="007232E4">
        <w:rPr>
          <w:b/>
          <w:vertAlign w:val="superscript"/>
        </w:rPr>
        <w:t>3</w:t>
      </w:r>
      <w:r w:rsidRPr="007232E4">
        <w:rPr>
          <w:b/>
        </w:rPr>
        <w:t xml:space="preserve"> (внутренний стандарт)</w:t>
      </w:r>
    </w:p>
    <w:p w:rsidR="007232E4" w:rsidRDefault="007232E4" w:rsidP="00F07C18">
      <w:pPr>
        <w:ind w:firstLine="567"/>
        <w:jc w:val="both"/>
      </w:pPr>
    </w:p>
    <w:p w:rsidR="00F07C18" w:rsidRDefault="00F07C18" w:rsidP="00F07C18">
      <w:pPr>
        <w:ind w:firstLine="567"/>
        <w:jc w:val="both"/>
      </w:pPr>
      <w:r>
        <w:t>В мерную колбу вместимостью 100 см</w:t>
      </w:r>
      <w:r>
        <w:rPr>
          <w:vertAlign w:val="superscript"/>
        </w:rPr>
        <w:t>3</w:t>
      </w:r>
      <w:r>
        <w:t xml:space="preserve"> пипеткой емкостью 1 см</w:t>
      </w:r>
      <w:r>
        <w:rPr>
          <w:vertAlign w:val="superscript"/>
        </w:rPr>
        <w:t>3</w:t>
      </w:r>
      <w:r>
        <w:t xml:space="preserve"> </w:t>
      </w:r>
      <w:proofErr w:type="gramStart"/>
      <w:r>
        <w:t>вносят 1 см</w:t>
      </w:r>
      <w:r>
        <w:rPr>
          <w:vertAlign w:val="superscript"/>
        </w:rPr>
        <w:t xml:space="preserve">3 </w:t>
      </w:r>
      <w:r>
        <w:t>рабочего раствора ДПНА с концентрацией 400 мкг/см</w:t>
      </w:r>
      <w:r>
        <w:rPr>
          <w:vertAlign w:val="superscript"/>
        </w:rPr>
        <w:t>3</w:t>
      </w:r>
      <w:r>
        <w:t xml:space="preserve"> добавляют</w:t>
      </w:r>
      <w:proofErr w:type="gramEnd"/>
      <w:r>
        <w:t xml:space="preserve"> 20 см</w:t>
      </w:r>
      <w:r>
        <w:rPr>
          <w:vertAlign w:val="superscript"/>
        </w:rPr>
        <w:t>3</w:t>
      </w:r>
      <w:r>
        <w:t xml:space="preserve"> метилового спирта, тщательно перемешивают и доводят объем до метки метиловым спиртом. Смесь перемешивают и хранят в посуде из темного стекла в холодильнике не более 6 месяцев.</w:t>
      </w:r>
    </w:p>
    <w:p w:rsidR="007232E4" w:rsidRDefault="007232E4" w:rsidP="00F07C18">
      <w:pPr>
        <w:ind w:firstLine="567"/>
        <w:jc w:val="both"/>
      </w:pPr>
    </w:p>
    <w:p w:rsidR="00F07C18" w:rsidRPr="007232E4" w:rsidRDefault="00F07C18" w:rsidP="00F07C18">
      <w:pPr>
        <w:ind w:firstLine="567"/>
        <w:jc w:val="both"/>
        <w:rPr>
          <w:b/>
        </w:rPr>
      </w:pPr>
      <w:r w:rsidRPr="007232E4">
        <w:rPr>
          <w:b/>
        </w:rPr>
        <w:t xml:space="preserve">10.2.9 Подвижная фаза для жидкостного хроматографа - смесь </w:t>
      </w:r>
      <w:proofErr w:type="spellStart"/>
      <w:r w:rsidRPr="007232E4">
        <w:rPr>
          <w:b/>
        </w:rPr>
        <w:t>ацетонитрил</w:t>
      </w:r>
      <w:proofErr w:type="spellEnd"/>
      <w:proofErr w:type="gramStart"/>
      <w:r w:rsidR="00954066" w:rsidRPr="007232E4">
        <w:rPr>
          <w:b/>
        </w:rPr>
        <w:t xml:space="preserve"> </w:t>
      </w:r>
      <w:r w:rsidRPr="007232E4">
        <w:rPr>
          <w:b/>
        </w:rPr>
        <w:t>:</w:t>
      </w:r>
      <w:proofErr w:type="gramEnd"/>
      <w:r w:rsidRPr="007232E4">
        <w:rPr>
          <w:b/>
        </w:rPr>
        <w:t xml:space="preserve"> вода (7:3)</w:t>
      </w:r>
    </w:p>
    <w:p w:rsidR="007232E4" w:rsidRDefault="007232E4" w:rsidP="00F07C18">
      <w:pPr>
        <w:ind w:firstLine="567"/>
        <w:jc w:val="both"/>
      </w:pPr>
    </w:p>
    <w:p w:rsidR="00F07C18" w:rsidRDefault="00F07C18" w:rsidP="00F07C18">
      <w:pPr>
        <w:ind w:firstLine="567"/>
        <w:jc w:val="both"/>
      </w:pPr>
      <w:r>
        <w:t>В коническую колбу вместимостью 1000 см</w:t>
      </w:r>
      <w:r>
        <w:rPr>
          <w:vertAlign w:val="superscript"/>
        </w:rPr>
        <w:t>3</w:t>
      </w:r>
      <w:r>
        <w:t xml:space="preserve"> помещают 700 см</w:t>
      </w:r>
      <w:r>
        <w:rPr>
          <w:vertAlign w:val="superscript"/>
        </w:rPr>
        <w:t>3</w:t>
      </w:r>
      <w:r>
        <w:t xml:space="preserve"> </w:t>
      </w:r>
      <w:proofErr w:type="spellStart"/>
      <w:r>
        <w:t>ацетонитрила</w:t>
      </w:r>
      <w:proofErr w:type="spellEnd"/>
      <w:r>
        <w:t>. Добавляют 300 см</w:t>
      </w:r>
      <w:r>
        <w:rPr>
          <w:vertAlign w:val="superscript"/>
        </w:rPr>
        <w:t>3</w:t>
      </w:r>
      <w:r>
        <w:t xml:space="preserve"> дистиллированной воды, тщательно перемешивают и дегазируют. Для дегазации колбу с элюентом помещают на водяную баню при температуре 40-50</w:t>
      </w:r>
      <w:proofErr w:type="gramStart"/>
      <w:r>
        <w:t xml:space="preserve"> °С</w:t>
      </w:r>
      <w:proofErr w:type="gramEnd"/>
      <w:r>
        <w:t xml:space="preserve">, </w:t>
      </w:r>
      <w:r>
        <w:lastRenderedPageBreak/>
        <w:t>открыв при этом пробку. После охлаждения колбы до комнатной температуры подвижная фаза готова к применению. Элюент должен быть всегда закрыт пробкой и храниться в холодильнике. Срок хранения не ограничен</w:t>
      </w:r>
    </w:p>
    <w:p w:rsidR="007232E4" w:rsidRDefault="007232E4" w:rsidP="00582740">
      <w:pPr>
        <w:ind w:firstLine="567"/>
      </w:pPr>
    </w:p>
    <w:p w:rsidR="00582740" w:rsidRPr="007232E4" w:rsidRDefault="00582740" w:rsidP="00582740">
      <w:pPr>
        <w:ind w:firstLine="567"/>
        <w:rPr>
          <w:b/>
        </w:rPr>
      </w:pPr>
      <w:r w:rsidRPr="007232E4">
        <w:rPr>
          <w:b/>
        </w:rPr>
        <w:t>10.2.10 Хлористый метилен</w:t>
      </w:r>
    </w:p>
    <w:p w:rsidR="007232E4" w:rsidRDefault="007232E4" w:rsidP="00582740">
      <w:pPr>
        <w:ind w:firstLine="567"/>
      </w:pPr>
    </w:p>
    <w:p w:rsidR="00582740" w:rsidRDefault="00582740" w:rsidP="00582740">
      <w:pPr>
        <w:ind w:firstLine="567"/>
      </w:pPr>
      <w:r>
        <w:t>Очистку хлористого метилена производят перегонкой с дефлегматором. При этом отбирают не более 80% растворителя от начального объема.</w:t>
      </w:r>
    </w:p>
    <w:p w:rsidR="007232E4" w:rsidRDefault="007232E4" w:rsidP="00582740">
      <w:pPr>
        <w:ind w:firstLine="567"/>
      </w:pPr>
    </w:p>
    <w:p w:rsidR="00582740" w:rsidRPr="007232E4" w:rsidRDefault="00582740" w:rsidP="00582740">
      <w:pPr>
        <w:ind w:firstLine="567"/>
        <w:rPr>
          <w:b/>
        </w:rPr>
      </w:pPr>
      <w:r w:rsidRPr="007232E4">
        <w:rPr>
          <w:b/>
        </w:rPr>
        <w:t xml:space="preserve">10.2.11 Приготовление </w:t>
      </w:r>
      <w:proofErr w:type="spellStart"/>
      <w:r w:rsidRPr="007232E4">
        <w:rPr>
          <w:b/>
        </w:rPr>
        <w:t>градуировочных</w:t>
      </w:r>
      <w:proofErr w:type="spellEnd"/>
      <w:r w:rsidRPr="007232E4">
        <w:rPr>
          <w:b/>
        </w:rPr>
        <w:t xml:space="preserve"> растворов</w:t>
      </w:r>
    </w:p>
    <w:p w:rsidR="007232E4" w:rsidRDefault="007232E4" w:rsidP="00F57DFD">
      <w:pPr>
        <w:ind w:firstLine="567"/>
        <w:jc w:val="both"/>
      </w:pPr>
    </w:p>
    <w:p w:rsidR="00582740" w:rsidRPr="007232E4" w:rsidRDefault="00582740" w:rsidP="00F57DFD">
      <w:pPr>
        <w:ind w:firstLine="567"/>
        <w:jc w:val="both"/>
        <w:rPr>
          <w:b/>
        </w:rPr>
      </w:pPr>
      <w:r w:rsidRPr="007232E4">
        <w:rPr>
          <w:b/>
        </w:rPr>
        <w:t>10.2.11.1 Приготовление основной смеси ДМНА, ДЭНА и ДПНА с концентрациями компонентов 3,0, 4,5 и 6,0 мкг/ см</w:t>
      </w:r>
      <w:r w:rsidRPr="007232E4">
        <w:rPr>
          <w:b/>
          <w:vertAlign w:val="superscript"/>
        </w:rPr>
        <w:t>3</w:t>
      </w:r>
      <w:r w:rsidRPr="007232E4">
        <w:rPr>
          <w:b/>
        </w:rPr>
        <w:t xml:space="preserve"> соответственно.</w:t>
      </w:r>
    </w:p>
    <w:p w:rsidR="007232E4" w:rsidRDefault="007232E4" w:rsidP="00F57DFD">
      <w:pPr>
        <w:ind w:firstLine="567"/>
        <w:jc w:val="both"/>
      </w:pPr>
    </w:p>
    <w:p w:rsidR="00582740" w:rsidRDefault="00582740" w:rsidP="00F57DFD">
      <w:pPr>
        <w:ind w:firstLine="567"/>
        <w:jc w:val="both"/>
      </w:pPr>
      <w:r>
        <w:t>В колбе вместимостью 100 см</w:t>
      </w:r>
      <w:r>
        <w:rPr>
          <w:vertAlign w:val="superscript"/>
        </w:rPr>
        <w:t>3</w:t>
      </w:r>
      <w:r>
        <w:rPr>
          <w:rStyle w:val="28pt"/>
          <w:lang w:val="ru-RU"/>
        </w:rPr>
        <w:t xml:space="preserve"> </w:t>
      </w:r>
      <w:r>
        <w:t>с притертой пробкой смешивают 2,97 см</w:t>
      </w:r>
      <w:r>
        <w:rPr>
          <w:vertAlign w:val="superscript"/>
        </w:rPr>
        <w:t>3</w:t>
      </w:r>
      <w:r>
        <w:t xml:space="preserve"> раствора ДМНА (95 мкг/ см</w:t>
      </w:r>
      <w:r>
        <w:rPr>
          <w:vertAlign w:val="superscript"/>
        </w:rPr>
        <w:t>3</w:t>
      </w:r>
      <w:r>
        <w:t>), 4,74 см</w:t>
      </w:r>
      <w:r>
        <w:rPr>
          <w:vertAlign w:val="superscript"/>
        </w:rPr>
        <w:t>3</w:t>
      </w:r>
      <w:r>
        <w:t xml:space="preserve"> ДЭНА (101 мкг/ см</w:t>
      </w:r>
      <w:r>
        <w:rPr>
          <w:vertAlign w:val="superscript"/>
        </w:rPr>
        <w:t>3</w:t>
      </w:r>
      <w:r>
        <w:t>) и 0,60 см</w:t>
      </w:r>
      <w:r>
        <w:rPr>
          <w:vertAlign w:val="superscript"/>
        </w:rPr>
        <w:t>3</w:t>
      </w:r>
      <w:r>
        <w:t xml:space="preserve"> ДПНА (400 мкг/ см</w:t>
      </w:r>
      <w:r>
        <w:rPr>
          <w:vertAlign w:val="superscript"/>
        </w:rPr>
        <w:t>3</w:t>
      </w:r>
      <w:r>
        <w:t>) пипеткой на 5 см</w:t>
      </w:r>
      <w:r w:rsidRPr="00582740">
        <w:rPr>
          <w:rStyle w:val="2c"/>
          <w:vertAlign w:val="superscript"/>
          <w:lang w:val="ru-RU"/>
        </w:rPr>
        <w:t>3</w:t>
      </w:r>
      <w:r w:rsidRPr="00582740">
        <w:rPr>
          <w:rStyle w:val="285pt"/>
          <w:lang w:val="ru-RU"/>
        </w:rPr>
        <w:t xml:space="preserve"> </w:t>
      </w:r>
      <w:r>
        <w:t>и на 0,1 см</w:t>
      </w:r>
      <w:r>
        <w:rPr>
          <w:vertAlign w:val="superscript"/>
        </w:rPr>
        <w:t>3</w:t>
      </w:r>
      <w:r>
        <w:t>. Смесь хранится в посуде из темного стекла в холодильнике</w:t>
      </w:r>
      <w:r>
        <w:br/>
        <w:t>(при температуре +4°С) не более 6 месяцев.</w:t>
      </w:r>
    </w:p>
    <w:p w:rsidR="007232E4" w:rsidRDefault="007232E4" w:rsidP="00582740">
      <w:pPr>
        <w:ind w:firstLine="567"/>
      </w:pPr>
    </w:p>
    <w:p w:rsidR="00582740" w:rsidRPr="007232E4" w:rsidRDefault="00582740" w:rsidP="00582740">
      <w:pPr>
        <w:ind w:firstLine="567"/>
        <w:rPr>
          <w:b/>
        </w:rPr>
      </w:pPr>
      <w:r w:rsidRPr="007232E4">
        <w:rPr>
          <w:b/>
        </w:rPr>
        <w:t xml:space="preserve">10.2.11.2 Выделение </w:t>
      </w:r>
      <w:proofErr w:type="gramStart"/>
      <w:r w:rsidRPr="007232E4">
        <w:rPr>
          <w:b/>
        </w:rPr>
        <w:t>НА</w:t>
      </w:r>
      <w:proofErr w:type="gramEnd"/>
      <w:r w:rsidRPr="007232E4">
        <w:rPr>
          <w:b/>
        </w:rPr>
        <w:t xml:space="preserve"> </w:t>
      </w:r>
      <w:proofErr w:type="gramStart"/>
      <w:r w:rsidRPr="007232E4">
        <w:rPr>
          <w:b/>
        </w:rPr>
        <w:t>путем</w:t>
      </w:r>
      <w:proofErr w:type="gramEnd"/>
      <w:r w:rsidRPr="007232E4">
        <w:rPr>
          <w:b/>
        </w:rPr>
        <w:t xml:space="preserve"> отгонки с водяным паром</w:t>
      </w:r>
    </w:p>
    <w:p w:rsidR="007232E4" w:rsidRDefault="007232E4" w:rsidP="00582740">
      <w:pPr>
        <w:ind w:firstLine="567"/>
        <w:jc w:val="both"/>
      </w:pPr>
    </w:p>
    <w:p w:rsidR="00582740" w:rsidRDefault="00582740" w:rsidP="00582740">
      <w:pPr>
        <w:ind w:firstLine="567"/>
        <w:jc w:val="both"/>
      </w:pPr>
      <w:r>
        <w:t>В колбу для перегонки вместимостью 500 см</w:t>
      </w:r>
      <w:r>
        <w:rPr>
          <w:vertAlign w:val="superscript"/>
        </w:rPr>
        <w:t>3</w:t>
      </w:r>
      <w:r>
        <w:t xml:space="preserve"> соединенную с паровиком и прямым холодильником в соответствии с рисунком приложения</w:t>
      </w:r>
      <w:proofErr w:type="gramStart"/>
      <w:r>
        <w:t xml:space="preserve"> А</w:t>
      </w:r>
      <w:proofErr w:type="gramEnd"/>
      <w:r>
        <w:t xml:space="preserve"> настоящей методики, поместить 250 см</w:t>
      </w:r>
      <w:r>
        <w:rPr>
          <w:vertAlign w:val="superscript"/>
        </w:rPr>
        <w:t>3</w:t>
      </w:r>
      <w:r>
        <w:t xml:space="preserve"> дистиллированной воды, добавить 2 см</w:t>
      </w:r>
      <w:r>
        <w:rPr>
          <w:vertAlign w:val="superscript"/>
        </w:rPr>
        <w:t>3</w:t>
      </w:r>
      <w:r>
        <w:t xml:space="preserve"> стандартной смеси ДМНА, ДЭНА и ДПНА в метаноле пипеткой на 2,0 см</w:t>
      </w:r>
      <w:r>
        <w:rPr>
          <w:vertAlign w:val="superscript"/>
        </w:rPr>
        <w:t>3</w:t>
      </w:r>
      <w:r>
        <w:t xml:space="preserve">. Содержание </w:t>
      </w:r>
      <w:proofErr w:type="gramStart"/>
      <w:r>
        <w:t>НА</w:t>
      </w:r>
      <w:proofErr w:type="gramEnd"/>
      <w:r>
        <w:t xml:space="preserve"> </w:t>
      </w:r>
      <w:proofErr w:type="gramStart"/>
      <w:r>
        <w:t>в</w:t>
      </w:r>
      <w:proofErr w:type="gramEnd"/>
      <w:r>
        <w:t xml:space="preserve"> водном растворе составляет 6,0, 9,0 и 12,0 мкг соответственно. К смеси добавить 10 г сульфата натрия или сульфата магния, 1 г сульфаминовой кислоты, 10 г хлорида натрия, 10 см</w:t>
      </w:r>
      <w:r>
        <w:rPr>
          <w:vertAlign w:val="superscript"/>
        </w:rPr>
        <w:t>3</w:t>
      </w:r>
      <w:r>
        <w:t xml:space="preserve"> 1 </w:t>
      </w:r>
      <w:proofErr w:type="spellStart"/>
      <w:r>
        <w:t>н</w:t>
      </w:r>
      <w:proofErr w:type="spellEnd"/>
      <w:r>
        <w:t xml:space="preserve"> раствора серной кислоты. Все перемешивают, подсоединяют колбу к системе и отгоняют </w:t>
      </w:r>
      <w:proofErr w:type="gramStart"/>
      <w:r>
        <w:t>НА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водяным паром, собирая 250 </w:t>
      </w:r>
      <w:proofErr w:type="spellStart"/>
      <w:r>
        <w:rPr>
          <w:rStyle w:val="2d"/>
        </w:rPr>
        <w:t>cm</w:t>
      </w:r>
      <w:r>
        <w:rPr>
          <w:rStyle w:val="2d"/>
          <w:vertAlign w:val="superscript"/>
        </w:rPr>
        <w:t>j</w:t>
      </w:r>
      <w:proofErr w:type="spellEnd"/>
      <w:r w:rsidRPr="00582740">
        <w:rPr>
          <w:rStyle w:val="2d"/>
          <w:lang w:val="ru-RU"/>
        </w:rPr>
        <w:t xml:space="preserve"> </w:t>
      </w:r>
      <w:r>
        <w:t xml:space="preserve">дистиллята в колбу на 300 </w:t>
      </w:r>
      <w:r>
        <w:rPr>
          <w:rStyle w:val="2c"/>
        </w:rPr>
        <w:t>cm</w:t>
      </w:r>
      <w:r w:rsidRPr="00582740">
        <w:rPr>
          <w:rStyle w:val="2c"/>
          <w:vertAlign w:val="superscript"/>
          <w:lang w:val="ru-RU"/>
        </w:rPr>
        <w:t>3</w:t>
      </w:r>
      <w:r w:rsidRPr="00582740">
        <w:rPr>
          <w:rStyle w:val="2d"/>
          <w:lang w:val="ru-RU"/>
        </w:rPr>
        <w:t>.</w:t>
      </w:r>
    </w:p>
    <w:p w:rsidR="007232E4" w:rsidRDefault="007232E4" w:rsidP="00582740">
      <w:pPr>
        <w:ind w:firstLine="567"/>
        <w:jc w:val="both"/>
      </w:pPr>
    </w:p>
    <w:p w:rsidR="00582740" w:rsidRPr="007232E4" w:rsidRDefault="00582740" w:rsidP="00582740">
      <w:pPr>
        <w:ind w:firstLine="567"/>
        <w:jc w:val="both"/>
        <w:rPr>
          <w:b/>
        </w:rPr>
      </w:pPr>
      <w:r w:rsidRPr="007232E4">
        <w:rPr>
          <w:b/>
        </w:rPr>
        <w:t xml:space="preserve">10.2.11.3 Экстракция </w:t>
      </w:r>
      <w:proofErr w:type="gramStart"/>
      <w:r w:rsidRPr="007232E4">
        <w:rPr>
          <w:b/>
        </w:rPr>
        <w:t>НА</w:t>
      </w:r>
      <w:proofErr w:type="gramEnd"/>
      <w:r w:rsidRPr="007232E4">
        <w:rPr>
          <w:b/>
        </w:rPr>
        <w:t xml:space="preserve"> из дистиллята</w:t>
      </w:r>
    </w:p>
    <w:p w:rsidR="007232E4" w:rsidRDefault="007232E4" w:rsidP="00582740">
      <w:pPr>
        <w:ind w:firstLine="567"/>
        <w:jc w:val="both"/>
      </w:pPr>
    </w:p>
    <w:p w:rsidR="00582740" w:rsidRDefault="00582740" w:rsidP="00582740">
      <w:pPr>
        <w:ind w:firstLine="567"/>
        <w:jc w:val="both"/>
      </w:pPr>
      <w:r w:rsidRPr="00582740">
        <w:t>250 см</w:t>
      </w:r>
      <w:r w:rsidRPr="00582740">
        <w:rPr>
          <w:vertAlign w:val="superscript"/>
        </w:rPr>
        <w:t>3</w:t>
      </w:r>
      <w:r w:rsidRPr="00582740">
        <w:t xml:space="preserve"> дистиллята, полученного по п. </w:t>
      </w:r>
      <w:r w:rsidR="00A070A6">
        <w:t>10</w:t>
      </w:r>
      <w:r w:rsidRPr="00582740">
        <w:t>.2.11.2</w:t>
      </w:r>
      <w:r w:rsidR="00A070A6">
        <w:t>,</w:t>
      </w:r>
      <w:r w:rsidRPr="00582740">
        <w:t xml:space="preserve"> помещают в делительную воронку на 500 см</w:t>
      </w:r>
      <w:r w:rsidRPr="00582740">
        <w:rPr>
          <w:vertAlign w:val="superscript"/>
        </w:rPr>
        <w:t>3</w:t>
      </w:r>
      <w:r w:rsidRPr="00582740">
        <w:t xml:space="preserve"> колбу ополаскивают 20 </w:t>
      </w:r>
      <w:r w:rsidR="002D608E" w:rsidRPr="00582740">
        <w:t>см</w:t>
      </w:r>
      <w:r w:rsidR="002D608E" w:rsidRPr="00582740">
        <w:rPr>
          <w:vertAlign w:val="superscript"/>
        </w:rPr>
        <w:t>3</w:t>
      </w:r>
      <w:r w:rsidRPr="00582740">
        <w:rPr>
          <w:lang w:eastAsia="en-US" w:bidi="en-US"/>
        </w:rPr>
        <w:t xml:space="preserve"> </w:t>
      </w:r>
      <w:r w:rsidRPr="00582740">
        <w:t>хлористого метилена, который затем сливают в делительную воронку с экстрактом и производят экстракцию в течени</w:t>
      </w:r>
      <w:proofErr w:type="gramStart"/>
      <w:r w:rsidRPr="00582740">
        <w:t>и</w:t>
      </w:r>
      <w:proofErr w:type="gramEnd"/>
      <w:r w:rsidRPr="00582740">
        <w:t xml:space="preserve"> 5 мин. Экстракцию хлористым метиленом повторяют еще дважды порциями по 20 см</w:t>
      </w:r>
      <w:r w:rsidRPr="00582740">
        <w:rPr>
          <w:vertAlign w:val="superscript"/>
        </w:rPr>
        <w:t>3</w:t>
      </w:r>
      <w:r w:rsidRPr="00582740">
        <w:t xml:space="preserve"> в течение 5 мин. Каждую порцию экстракта сливают через воронку с бумажным фильтром, заполненную 5 г безводного сульфата натрия или сульфата магния в колбу для отгонки на 100 см</w:t>
      </w:r>
      <w:proofErr w:type="gramStart"/>
      <w:r>
        <w:rPr>
          <w:vertAlign w:val="superscript"/>
        </w:rPr>
        <w:t>2</w:t>
      </w:r>
      <w:proofErr w:type="gramEnd"/>
      <w:r>
        <w:t>.</w:t>
      </w:r>
      <w:r w:rsidRPr="00582740">
        <w:rPr>
          <w:rStyle w:val="2b"/>
          <w:sz w:val="24"/>
          <w:szCs w:val="24"/>
          <w:lang w:eastAsia="en-US" w:bidi="en-US"/>
        </w:rPr>
        <w:t xml:space="preserve"> </w:t>
      </w:r>
      <w:r w:rsidRPr="00582740">
        <w:t>Фильтр с безводным сульфатом натрия промывают 10 см</w:t>
      </w:r>
      <w:r w:rsidRPr="00582740">
        <w:rPr>
          <w:vertAlign w:val="superscript"/>
        </w:rPr>
        <w:t>3</w:t>
      </w:r>
      <w:r w:rsidRPr="00582740">
        <w:t xml:space="preserve"> </w:t>
      </w:r>
      <w:proofErr w:type="spellStart"/>
      <w:r w:rsidRPr="00582740">
        <w:t>экстрагента</w:t>
      </w:r>
      <w:proofErr w:type="spellEnd"/>
      <w:r w:rsidRPr="00582740">
        <w:t>.</w:t>
      </w:r>
    </w:p>
    <w:p w:rsidR="007232E4" w:rsidRDefault="007232E4" w:rsidP="00B35B54">
      <w:pPr>
        <w:ind w:firstLine="567"/>
        <w:jc w:val="both"/>
      </w:pPr>
    </w:p>
    <w:p w:rsidR="00B35B54" w:rsidRPr="007232E4" w:rsidRDefault="00B35B54" w:rsidP="00B35B54">
      <w:pPr>
        <w:ind w:firstLine="567"/>
        <w:jc w:val="both"/>
        <w:rPr>
          <w:b/>
        </w:rPr>
      </w:pPr>
      <w:r w:rsidRPr="007232E4">
        <w:rPr>
          <w:b/>
        </w:rPr>
        <w:t xml:space="preserve">10.2.11.4 Получение </w:t>
      </w:r>
      <w:proofErr w:type="spellStart"/>
      <w:r w:rsidRPr="007232E4">
        <w:rPr>
          <w:b/>
        </w:rPr>
        <w:t>дансилпроизводных</w:t>
      </w:r>
      <w:proofErr w:type="spellEnd"/>
      <w:r w:rsidRPr="007232E4">
        <w:rPr>
          <w:b/>
        </w:rPr>
        <w:t xml:space="preserve"> </w:t>
      </w:r>
      <w:proofErr w:type="gramStart"/>
      <w:r w:rsidRPr="007232E4">
        <w:rPr>
          <w:b/>
        </w:rPr>
        <w:t>НА</w:t>
      </w:r>
      <w:proofErr w:type="gramEnd"/>
    </w:p>
    <w:p w:rsidR="007232E4" w:rsidRDefault="007232E4" w:rsidP="007232E4">
      <w:pPr>
        <w:ind w:firstLine="567"/>
        <w:jc w:val="both"/>
      </w:pPr>
    </w:p>
    <w:p w:rsidR="00B35B54" w:rsidRDefault="00B35B54" w:rsidP="007232E4">
      <w:pPr>
        <w:ind w:firstLine="567"/>
        <w:jc w:val="both"/>
      </w:pPr>
      <w:r w:rsidRPr="00B35B54">
        <w:t>В осушенный экстракт добавляют 2 см</w:t>
      </w:r>
      <w:r w:rsidRPr="00B35B54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 xml:space="preserve">3%-ного раствора бромистого водорода в </w:t>
      </w:r>
      <w:proofErr w:type="spellStart"/>
      <w:r>
        <w:t>укусной</w:t>
      </w:r>
      <w:proofErr w:type="spellEnd"/>
      <w:r>
        <w:t xml:space="preserve"> кислоте</w:t>
      </w:r>
      <w:r w:rsidR="00EC7DE9">
        <w:t>, приготовленного по п.</w:t>
      </w:r>
      <w:r w:rsidR="002D608E">
        <w:t xml:space="preserve"> 10</w:t>
      </w:r>
      <w:r w:rsidR="00EC7DE9">
        <w:t xml:space="preserve">.2.2, перемешивают и оставляют для процесса </w:t>
      </w:r>
      <w:proofErr w:type="spellStart"/>
      <w:r w:rsidR="00EC7DE9">
        <w:t>денитрозирования</w:t>
      </w:r>
      <w:proofErr w:type="spellEnd"/>
      <w:r w:rsidR="00EC7DE9">
        <w:t xml:space="preserve"> не менее чем на 30 минут при комнатной температуре. Упаривают хлористый </w:t>
      </w:r>
      <w:proofErr w:type="spellStart"/>
      <w:r w:rsidR="00EC7DE9">
        <w:t>метиден</w:t>
      </w:r>
      <w:proofErr w:type="spellEnd"/>
      <w:r w:rsidR="00EC7DE9">
        <w:t xml:space="preserve"> на ротационном испарителе при </w:t>
      </w:r>
      <w:proofErr w:type="spellStart"/>
      <w:r w:rsidR="00EC7DE9">
        <w:t>темпатуре</w:t>
      </w:r>
      <w:proofErr w:type="spellEnd"/>
      <w:r w:rsidR="00EC7DE9">
        <w:t xml:space="preserve"> </w:t>
      </w:r>
      <w:proofErr w:type="spellStart"/>
      <w:r w:rsidR="00EC7DE9">
        <w:t>водярой</w:t>
      </w:r>
      <w:proofErr w:type="spellEnd"/>
      <w:r w:rsidR="00EC7DE9">
        <w:t xml:space="preserve"> бани не более 30</w:t>
      </w:r>
      <w:proofErr w:type="gramStart"/>
      <w:r w:rsidR="00EC7DE9">
        <w:t xml:space="preserve"> </w:t>
      </w:r>
      <w:r w:rsidR="002D608E">
        <w:t>°</w:t>
      </w:r>
      <w:r w:rsidR="00EC7DE9">
        <w:t>С</w:t>
      </w:r>
      <w:proofErr w:type="gramEnd"/>
      <w:r w:rsidR="00EC7DE9">
        <w:t xml:space="preserve"> до приблизительно 2 см</w:t>
      </w:r>
      <w:r w:rsidR="00EC7DE9" w:rsidRPr="00EC7DE9">
        <w:rPr>
          <w:vertAlign w:val="superscript"/>
        </w:rPr>
        <w:t>3</w:t>
      </w:r>
      <w:r w:rsidR="00EC7DE9">
        <w:rPr>
          <w:vertAlign w:val="superscript"/>
        </w:rPr>
        <w:t xml:space="preserve">. </w:t>
      </w:r>
      <w:proofErr w:type="gramStart"/>
      <w:r w:rsidR="00EC7DE9">
        <w:t>Полученный</w:t>
      </w:r>
      <w:proofErr w:type="gramEnd"/>
      <w:r w:rsidR="00EC7DE9">
        <w:t xml:space="preserve"> </w:t>
      </w:r>
      <w:proofErr w:type="spellStart"/>
      <w:r w:rsidR="00EC7DE9">
        <w:t>экстрат</w:t>
      </w:r>
      <w:proofErr w:type="spellEnd"/>
      <w:r w:rsidR="00EC7DE9">
        <w:t xml:space="preserve"> количественно переносят в фарфоровую чашку, колбу для упаривания омывают 0,5 см</w:t>
      </w:r>
      <w:r w:rsidR="00EC7DE9" w:rsidRPr="00EC7DE9">
        <w:rPr>
          <w:vertAlign w:val="superscript"/>
        </w:rPr>
        <w:t>3</w:t>
      </w:r>
      <w:r w:rsidR="00EC7DE9">
        <w:t xml:space="preserve"> уксусной кислоты и присоединяют к содержимому фарфоровой чашки. </w:t>
      </w:r>
      <w:proofErr w:type="spellStart"/>
      <w:r w:rsidR="00EC7DE9">
        <w:t>Экстрат</w:t>
      </w:r>
      <w:proofErr w:type="spellEnd"/>
      <w:r w:rsidR="00EC7DE9">
        <w:t xml:space="preserve"> осторожно упаривают на песчаной бане при температуре не более 120</w:t>
      </w:r>
      <w:r w:rsidR="002D608E">
        <w:t xml:space="preserve"> °</w:t>
      </w:r>
      <w:r w:rsidR="005677AB">
        <w:t>С.</w:t>
      </w:r>
      <w:r w:rsidR="002D608E">
        <w:t xml:space="preserve"> </w:t>
      </w:r>
    </w:p>
    <w:p w:rsidR="005677AB" w:rsidRDefault="005677AB" w:rsidP="004F6F7D">
      <w:pPr>
        <w:ind w:firstLine="567"/>
        <w:jc w:val="both"/>
      </w:pPr>
      <w:r>
        <w:lastRenderedPageBreak/>
        <w:t>Чашку с сухим остатком охлаждают до комнатной температуры. После охлаждения в фарфоровую чашку добавляют 0,6</w:t>
      </w:r>
      <w:r w:rsidR="002D608E">
        <w:t xml:space="preserve"> </w:t>
      </w:r>
      <w:r>
        <w:t>см</w:t>
      </w:r>
      <w:r w:rsidRPr="005677AB">
        <w:rPr>
          <w:vertAlign w:val="superscript"/>
        </w:rPr>
        <w:t>3</w:t>
      </w:r>
      <w:r>
        <w:t xml:space="preserve"> буферного раствора и круговыми движениями растворяют сухой остаток. К полученному экстракту добавляют 0,8</w:t>
      </w:r>
      <w:r w:rsidR="002D608E">
        <w:t xml:space="preserve"> </w:t>
      </w:r>
      <w:r>
        <w:t>см</w:t>
      </w:r>
      <w:r w:rsidRPr="005677AB">
        <w:rPr>
          <w:vertAlign w:val="superscript"/>
        </w:rPr>
        <w:t>3</w:t>
      </w:r>
      <w:r>
        <w:rPr>
          <w:vertAlign w:val="superscript"/>
        </w:rPr>
        <w:t xml:space="preserve"> </w:t>
      </w:r>
      <w:r>
        <w:t xml:space="preserve">раствора </w:t>
      </w:r>
      <w:proofErr w:type="spellStart"/>
      <w:r>
        <w:t>дансилхлорида</w:t>
      </w:r>
      <w:proofErr w:type="spellEnd"/>
      <w:r>
        <w:t>, приготовленного по п.</w:t>
      </w:r>
      <w:r w:rsidR="002D608E">
        <w:t xml:space="preserve"> 10</w:t>
      </w:r>
      <w:r>
        <w:t>.2.1., перемешивают и немедленного переносят смесь в пробирку с притертой пробкой вместимостью 5</w:t>
      </w:r>
      <w:r w:rsidR="002D608E">
        <w:t xml:space="preserve"> </w:t>
      </w:r>
      <w:r>
        <w:t>см</w:t>
      </w:r>
      <w:r w:rsidRPr="005677AB">
        <w:rPr>
          <w:vertAlign w:val="superscript"/>
        </w:rPr>
        <w:t>3</w:t>
      </w:r>
      <w:r>
        <w:rPr>
          <w:vertAlign w:val="superscript"/>
        </w:rPr>
        <w:t>.</w:t>
      </w:r>
      <w:r>
        <w:t xml:space="preserve"> Плотно закрытую пробирку помещают в водяную баню с температурой 55</w:t>
      </w:r>
      <w:proofErr w:type="gramStart"/>
      <w:r w:rsidR="002D608E">
        <w:t xml:space="preserve"> °</w:t>
      </w:r>
      <w:r>
        <w:t>С</w:t>
      </w:r>
      <w:proofErr w:type="gramEnd"/>
      <w:r>
        <w:t xml:space="preserve"> не менее чем на 40 минут для прохождения процесса получения </w:t>
      </w:r>
      <w:proofErr w:type="spellStart"/>
      <w:r>
        <w:t>дансил-производных</w:t>
      </w:r>
      <w:proofErr w:type="spellEnd"/>
      <w:r>
        <w:t>.</w:t>
      </w:r>
    </w:p>
    <w:p w:rsidR="002D608E" w:rsidRDefault="002D608E" w:rsidP="004F6F7D">
      <w:pPr>
        <w:ind w:firstLine="567"/>
        <w:jc w:val="both"/>
      </w:pPr>
      <w:r>
        <w:t xml:space="preserve">Затем пробирки извлекаются из водяной бани и охлаждаются до комнатной температуры. К полученному раствору добавляют 1 </w:t>
      </w:r>
      <w:r w:rsidR="00BB1D4F">
        <w:t>см</w:t>
      </w:r>
      <w:r w:rsidR="00BB1D4F" w:rsidRPr="005677AB">
        <w:rPr>
          <w:vertAlign w:val="superscript"/>
        </w:rPr>
        <w:t>3</w:t>
      </w:r>
      <w:r w:rsidR="00BB1D4F">
        <w:t xml:space="preserve"> </w:t>
      </w:r>
      <w:r>
        <w:t>бензола, интенсивно встряхивают в течени</w:t>
      </w:r>
      <w:proofErr w:type="gramStart"/>
      <w:r>
        <w:t>и</w:t>
      </w:r>
      <w:proofErr w:type="gramEnd"/>
      <w:r>
        <w:t xml:space="preserve"> 5 минут и оставляют до момента четкого разделения фаз. Из верхнего прозрачного </w:t>
      </w:r>
      <w:proofErr w:type="spellStart"/>
      <w:r>
        <w:t>бензольно-ацетонового</w:t>
      </w:r>
      <w:proofErr w:type="spellEnd"/>
      <w:r>
        <w:t xml:space="preserve"> слоя пипеткой емкостью 2,0 см</w:t>
      </w:r>
      <w:r>
        <w:rPr>
          <w:vertAlign w:val="superscript"/>
        </w:rPr>
        <w:t>3</w:t>
      </w:r>
      <w:r>
        <w:t xml:space="preserve"> отбирают 1,62 см</w:t>
      </w:r>
      <w:r>
        <w:rPr>
          <w:vertAlign w:val="superscript"/>
        </w:rPr>
        <w:t xml:space="preserve">3 </w:t>
      </w:r>
      <w:r>
        <w:t>экстракта и переносят в пробирку емкостью 5 см</w:t>
      </w:r>
      <w:r>
        <w:rPr>
          <w:vertAlign w:val="superscript"/>
        </w:rPr>
        <w:t>3</w:t>
      </w:r>
      <w:r>
        <w:t xml:space="preserve"> с пришлифованной пробкой. Полученный экстракт выдувают в токе воздуха досуха строго в вытяжном шкафу. К полученному сухому остатку добавляют 1,8 см</w:t>
      </w:r>
      <w:r>
        <w:rPr>
          <w:vertAlign w:val="superscript"/>
        </w:rPr>
        <w:t>3</w:t>
      </w:r>
      <w:r>
        <w:t xml:space="preserve"> подвижной фазы, плотно закрывают и растворяют сухой остаток путем интенсивного встряхивания. Отстоявшийся раствор является основным раствором для приготовления остальных </w:t>
      </w:r>
      <w:proofErr w:type="spellStart"/>
      <w:r>
        <w:t>градуировочных</w:t>
      </w:r>
      <w:proofErr w:type="spellEnd"/>
      <w:r>
        <w:t xml:space="preserve"> растворов (раствор №6).</w:t>
      </w:r>
    </w:p>
    <w:p w:rsidR="005677AB" w:rsidRDefault="002D608E" w:rsidP="002D608E">
      <w:pPr>
        <w:ind w:firstLine="567"/>
        <w:jc w:val="both"/>
      </w:pPr>
      <w:r>
        <w:t>В таблице 5 представлена схема разведения для получения калибровочных</w:t>
      </w:r>
      <w:r>
        <w:br/>
        <w:t>растворов. Калибровочные растворы готовятся в пробирках вместимостью 5 см</w:t>
      </w:r>
      <w:r>
        <w:rPr>
          <w:vertAlign w:val="superscript"/>
        </w:rPr>
        <w:t>3</w:t>
      </w:r>
      <w:r>
        <w:t xml:space="preserve"> при</w:t>
      </w:r>
      <w:r>
        <w:br/>
        <w:t>помощи пипеток емкостью 1 и 2 см</w:t>
      </w:r>
      <w:r>
        <w:rPr>
          <w:vertAlign w:val="superscript"/>
        </w:rPr>
        <w:t xml:space="preserve">3 </w:t>
      </w:r>
      <w:r>
        <w:t>путем последовательного разведения подвижной</w:t>
      </w:r>
      <w:r>
        <w:br/>
        <w:t>фазой.</w:t>
      </w:r>
    </w:p>
    <w:p w:rsidR="002C5C29" w:rsidRDefault="002C5C29" w:rsidP="002D608E">
      <w:pPr>
        <w:ind w:firstLine="567"/>
        <w:jc w:val="both"/>
      </w:pPr>
    </w:p>
    <w:p w:rsidR="002C5C29" w:rsidRDefault="002C5C29" w:rsidP="00435BCA">
      <w:pPr>
        <w:ind w:firstLine="567"/>
        <w:jc w:val="center"/>
        <w:rPr>
          <w:b/>
        </w:rPr>
      </w:pPr>
      <w:r w:rsidRPr="002C5C29">
        <w:rPr>
          <w:b/>
        </w:rPr>
        <w:t xml:space="preserve">Таблица 5 – Приготовление калибровочных растворов и содержание в них </w:t>
      </w:r>
      <w:proofErr w:type="gramStart"/>
      <w:r w:rsidRPr="002C5C29">
        <w:rPr>
          <w:b/>
        </w:rPr>
        <w:t>НА</w:t>
      </w:r>
      <w:proofErr w:type="gramEnd"/>
    </w:p>
    <w:tbl>
      <w:tblPr>
        <w:tblStyle w:val="ae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5"/>
      </w:tblGrid>
      <w:tr w:rsidR="002C5C29" w:rsidRPr="002C5C29" w:rsidTr="00FC24DB"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 w:rsidRPr="002C5C29">
              <w:t>№</w:t>
            </w:r>
          </w:p>
          <w:p w:rsidR="002C5C29" w:rsidRPr="002C5C29" w:rsidRDefault="002C5C29" w:rsidP="002C5C29">
            <w:pPr>
              <w:jc w:val="center"/>
            </w:pPr>
            <w:proofErr w:type="spellStart"/>
            <w:r w:rsidRPr="002C5C29">
              <w:t>градуиро</w:t>
            </w:r>
            <w:r>
              <w:t>-</w:t>
            </w:r>
            <w:r w:rsidRPr="002C5C29">
              <w:t>вочного</w:t>
            </w:r>
            <w:proofErr w:type="spellEnd"/>
            <w:r w:rsidRPr="002C5C29">
              <w:t xml:space="preserve"> раствора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>
              <w:t>Объем смеси,</w:t>
            </w:r>
          </w:p>
          <w:p w:rsidR="002C5C29" w:rsidRPr="002C5C29" w:rsidRDefault="002C5C29" w:rsidP="002C5C29">
            <w:pPr>
              <w:jc w:val="center"/>
            </w:pPr>
            <w:r>
              <w:t>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>
              <w:t>Объем подвижной фазы,</w:t>
            </w:r>
          </w:p>
          <w:p w:rsidR="002C5C29" w:rsidRPr="002C5C29" w:rsidRDefault="002C5C29" w:rsidP="002C5C29">
            <w:pPr>
              <w:jc w:val="center"/>
            </w:pPr>
            <w:r>
              <w:t>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>
              <w:t>ДМНА,</w:t>
            </w:r>
          </w:p>
          <w:p w:rsidR="002C5C29" w:rsidRPr="002C5C29" w:rsidRDefault="002C5C29" w:rsidP="002C5C29">
            <w:pPr>
              <w:jc w:val="center"/>
            </w:pPr>
            <w:r>
              <w:t>мкг/см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>
              <w:t>ДЭНА,</w:t>
            </w:r>
          </w:p>
          <w:p w:rsidR="002C5C29" w:rsidRPr="002C5C29" w:rsidRDefault="002C5C29" w:rsidP="002C5C29">
            <w:pPr>
              <w:jc w:val="center"/>
            </w:pPr>
            <w:r>
              <w:t>мкг/см</w:t>
            </w:r>
            <w:r>
              <w:rPr>
                <w:vertAlign w:val="superscript"/>
              </w:rPr>
              <w:t>3</w:t>
            </w:r>
          </w:p>
        </w:tc>
        <w:tc>
          <w:tcPr>
            <w:tcW w:w="1595" w:type="dxa"/>
            <w:tcBorders>
              <w:bottom w:val="double" w:sz="4" w:space="0" w:color="auto"/>
            </w:tcBorders>
          </w:tcPr>
          <w:p w:rsidR="002C5C29" w:rsidRDefault="002C5C29" w:rsidP="002C5C29">
            <w:pPr>
              <w:jc w:val="center"/>
            </w:pPr>
            <w:r>
              <w:t>ДПНА,</w:t>
            </w:r>
          </w:p>
          <w:p w:rsidR="002C5C29" w:rsidRPr="002C5C29" w:rsidRDefault="002C5C29" w:rsidP="002C5C29">
            <w:pPr>
              <w:jc w:val="center"/>
            </w:pPr>
            <w:r>
              <w:t>мкг/см</w:t>
            </w:r>
            <w:r>
              <w:rPr>
                <w:vertAlign w:val="superscript"/>
              </w:rPr>
              <w:t>3</w:t>
            </w:r>
          </w:p>
        </w:tc>
      </w:tr>
      <w:tr w:rsidR="002C5C29" w:rsidRPr="002C5C29" w:rsidTr="00FC24DB"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 xml:space="preserve">1,0 </w:t>
            </w:r>
            <w:proofErr w:type="spellStart"/>
            <w:r w:rsidRPr="002C5C29">
              <w:t>р-ра</w:t>
            </w:r>
            <w:proofErr w:type="spellEnd"/>
            <w:r w:rsidRPr="002C5C29">
              <w:t xml:space="preserve"> №2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1,0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0,025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0,0375</w:t>
            </w:r>
          </w:p>
        </w:tc>
        <w:tc>
          <w:tcPr>
            <w:tcW w:w="1595" w:type="dxa"/>
            <w:tcBorders>
              <w:top w:val="double" w:sz="4" w:space="0" w:color="auto"/>
            </w:tcBorders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0,050</w:t>
            </w:r>
          </w:p>
        </w:tc>
      </w:tr>
      <w:tr w:rsidR="002C5C29" w:rsidRPr="002C5C29" w:rsidTr="00AE5FEC"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2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 xml:space="preserve">0,5 </w:t>
            </w:r>
            <w:proofErr w:type="spellStart"/>
            <w:r w:rsidRPr="002C5C29">
              <w:t>р-ра</w:t>
            </w:r>
            <w:proofErr w:type="spellEnd"/>
            <w:r w:rsidRPr="002C5C29">
              <w:t xml:space="preserve"> №3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2,0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0,050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0,075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0,100</w:t>
            </w:r>
          </w:p>
        </w:tc>
      </w:tr>
      <w:tr w:rsidR="002C5C29" w:rsidRPr="002C5C29" w:rsidTr="00AE5FEC"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3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 xml:space="preserve">0,5 </w:t>
            </w:r>
            <w:proofErr w:type="spellStart"/>
            <w:r w:rsidRPr="002C5C29">
              <w:t>р-ра</w:t>
            </w:r>
            <w:proofErr w:type="spellEnd"/>
            <w:r w:rsidRPr="002C5C29">
              <w:t xml:space="preserve"> №4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0,250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0,375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0,500</w:t>
            </w:r>
          </w:p>
        </w:tc>
      </w:tr>
      <w:tr w:rsidR="002C5C29" w:rsidRPr="002C5C29" w:rsidTr="00AE5FEC"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4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 xml:space="preserve">1,0 </w:t>
            </w:r>
            <w:proofErr w:type="spellStart"/>
            <w:r w:rsidRPr="002C5C29">
              <w:t>р-ра</w:t>
            </w:r>
            <w:proofErr w:type="spellEnd"/>
            <w:r w:rsidRPr="002C5C29">
              <w:t xml:space="preserve"> №5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1,000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1,500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2,000</w:t>
            </w:r>
          </w:p>
        </w:tc>
      </w:tr>
      <w:tr w:rsidR="002C5C29" w:rsidRPr="002C5C29" w:rsidTr="00AE5FEC"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 xml:space="preserve">1,0 </w:t>
            </w:r>
            <w:proofErr w:type="spellStart"/>
            <w:r w:rsidRPr="002C5C29">
              <w:t>р-ра</w:t>
            </w:r>
            <w:proofErr w:type="spellEnd"/>
            <w:r w:rsidRPr="002C5C29">
              <w:t xml:space="preserve"> №6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0,5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2,000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3,000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4,000</w:t>
            </w:r>
          </w:p>
        </w:tc>
      </w:tr>
      <w:tr w:rsidR="002C5C29" w:rsidRPr="002C5C29" w:rsidTr="00AE5FEC"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6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1,8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0</w:t>
            </w:r>
          </w:p>
        </w:tc>
        <w:tc>
          <w:tcPr>
            <w:tcW w:w="1595" w:type="dxa"/>
            <w:vAlign w:val="center"/>
          </w:tcPr>
          <w:p w:rsidR="002C5C29" w:rsidRPr="002C5C29" w:rsidRDefault="002C5C29" w:rsidP="002C5C29">
            <w:pPr>
              <w:jc w:val="center"/>
            </w:pPr>
            <w:r w:rsidRPr="002C5C29">
              <w:t>3,000</w:t>
            </w:r>
          </w:p>
        </w:tc>
        <w:tc>
          <w:tcPr>
            <w:tcW w:w="1595" w:type="dxa"/>
            <w:vAlign w:val="center"/>
          </w:tcPr>
          <w:p w:rsidR="002C5C29" w:rsidRPr="002C5C29" w:rsidRDefault="002C5C29" w:rsidP="002C5C29">
            <w:pPr>
              <w:jc w:val="center"/>
            </w:pPr>
            <w:r w:rsidRPr="002C5C29">
              <w:t>4,500</w:t>
            </w:r>
          </w:p>
        </w:tc>
        <w:tc>
          <w:tcPr>
            <w:tcW w:w="1595" w:type="dxa"/>
            <w:vAlign w:val="bottom"/>
          </w:tcPr>
          <w:p w:rsidR="002C5C29" w:rsidRPr="002C5C29" w:rsidRDefault="002C5C29" w:rsidP="002C5C29">
            <w:pPr>
              <w:jc w:val="center"/>
            </w:pPr>
            <w:r w:rsidRPr="002C5C29">
              <w:t>6,000</w:t>
            </w:r>
          </w:p>
        </w:tc>
      </w:tr>
    </w:tbl>
    <w:p w:rsidR="002C5C29" w:rsidRDefault="002C5C29" w:rsidP="002D608E">
      <w:pPr>
        <w:ind w:firstLine="567"/>
        <w:jc w:val="both"/>
      </w:pPr>
    </w:p>
    <w:p w:rsidR="00C37FEF" w:rsidRDefault="00C37FEF" w:rsidP="00F677B2">
      <w:pPr>
        <w:ind w:firstLine="567"/>
      </w:pPr>
      <w:r>
        <w:t xml:space="preserve">Таким </w:t>
      </w:r>
      <w:proofErr w:type="gramStart"/>
      <w:r>
        <w:t>образом</w:t>
      </w:r>
      <w:proofErr w:type="gramEnd"/>
      <w:r>
        <w:t xml:space="preserve"> из раствора №</w:t>
      </w:r>
      <w:r w:rsidR="006C257B">
        <w:t xml:space="preserve"> 6 </w:t>
      </w:r>
      <w:r>
        <w:t>получают раствор № 5 путем смешивания 1,0 см</w:t>
      </w:r>
      <w:r>
        <w:rPr>
          <w:vertAlign w:val="superscript"/>
        </w:rPr>
        <w:t xml:space="preserve">3 </w:t>
      </w:r>
      <w:r>
        <w:t>основного раствора с 0,5 см</w:t>
      </w:r>
      <w:r>
        <w:rPr>
          <w:vertAlign w:val="superscript"/>
        </w:rPr>
        <w:t>3</w:t>
      </w:r>
      <w:r>
        <w:t xml:space="preserve"> подвижной фазы, получен раствор общим объемом 1,5 см</w:t>
      </w:r>
      <w:r>
        <w:rPr>
          <w:vertAlign w:val="superscript"/>
        </w:rPr>
        <w:t xml:space="preserve">3 </w:t>
      </w:r>
      <w:r>
        <w:t>с концентрацией ДМНА, ДЭНА и ДПНА 2,0; 3,0 и 4,0 мкг/мл соответственно.</w:t>
      </w:r>
    </w:p>
    <w:p w:rsidR="007232E4" w:rsidRDefault="007232E4" w:rsidP="00F677B2">
      <w:pPr>
        <w:ind w:firstLine="567"/>
        <w:jc w:val="both"/>
      </w:pPr>
    </w:p>
    <w:p w:rsidR="00AE5FEC" w:rsidRPr="007232E4" w:rsidRDefault="00AE5FEC" w:rsidP="00F677B2">
      <w:pPr>
        <w:ind w:firstLine="567"/>
        <w:jc w:val="both"/>
        <w:rPr>
          <w:b/>
        </w:rPr>
      </w:pPr>
      <w:r w:rsidRPr="007232E4">
        <w:rPr>
          <w:b/>
        </w:rPr>
        <w:t>10.2.11.</w:t>
      </w:r>
      <w:r w:rsidR="00F677B2" w:rsidRPr="007232E4">
        <w:rPr>
          <w:b/>
        </w:rPr>
        <w:t>5</w:t>
      </w:r>
      <w:r w:rsidRPr="007232E4">
        <w:rPr>
          <w:b/>
        </w:rPr>
        <w:t xml:space="preserve"> Приготовление контрольной пробы</w:t>
      </w:r>
    </w:p>
    <w:p w:rsidR="007232E4" w:rsidRDefault="007232E4" w:rsidP="00F677B2">
      <w:pPr>
        <w:ind w:firstLine="567"/>
        <w:jc w:val="both"/>
      </w:pPr>
    </w:p>
    <w:p w:rsidR="00AE5FEC" w:rsidRDefault="00AE5FEC" w:rsidP="00F677B2">
      <w:pPr>
        <w:ind w:firstLine="567"/>
        <w:jc w:val="both"/>
      </w:pPr>
      <w:r>
        <w:t xml:space="preserve">Приготовление контрольной пробы или контроль на реактивы проводится </w:t>
      </w:r>
      <w:proofErr w:type="gramStart"/>
      <w:r>
        <w:t>с целью определения наличия НА в применяемых реактивах для их вычитания из результатов</w:t>
      </w:r>
      <w:proofErr w:type="gramEnd"/>
      <w:r>
        <w:t xml:space="preserve"> анализа.</w:t>
      </w:r>
    </w:p>
    <w:p w:rsidR="00AE5FEC" w:rsidRDefault="00AE5FEC" w:rsidP="00F677B2">
      <w:pPr>
        <w:ind w:firstLine="567"/>
        <w:jc w:val="both"/>
      </w:pPr>
      <w:r>
        <w:t>В колбу для перегонки помещают все используемые реактивы (п</w:t>
      </w:r>
      <w:r w:rsidR="00466757" w:rsidRPr="00466757">
        <w:t>.</w:t>
      </w:r>
      <w:r>
        <w:t xml:space="preserve"> </w:t>
      </w:r>
      <w:r w:rsidR="00466757" w:rsidRPr="00466757">
        <w:t>10</w:t>
      </w:r>
      <w:r>
        <w:t>.2.11.2) в 250 см</w:t>
      </w:r>
      <w:r>
        <w:rPr>
          <w:vertAlign w:val="superscript"/>
        </w:rPr>
        <w:t xml:space="preserve">3 </w:t>
      </w:r>
      <w:r>
        <w:t>дистиллированной воды, добавляют при помощи пипетки емкостью 1 см</w:t>
      </w:r>
      <w:r>
        <w:rPr>
          <w:vertAlign w:val="superscript"/>
        </w:rPr>
        <w:t>3</w:t>
      </w:r>
      <w:r>
        <w:t xml:space="preserve"> раствор ДПНА концентрацией 4 мкг/см</w:t>
      </w:r>
      <w:r>
        <w:rPr>
          <w:vertAlign w:val="superscript"/>
        </w:rPr>
        <w:t>3</w:t>
      </w:r>
      <w:r>
        <w:t xml:space="preserve"> в количестве 0,5 см</w:t>
      </w:r>
      <w:r>
        <w:rPr>
          <w:vertAlign w:val="superscript"/>
        </w:rPr>
        <w:t>3</w:t>
      </w:r>
      <w:r>
        <w:t>.</w:t>
      </w:r>
    </w:p>
    <w:p w:rsidR="009857D7" w:rsidRDefault="009857D7" w:rsidP="00F677B2">
      <w:pPr>
        <w:ind w:firstLine="567"/>
        <w:jc w:val="both"/>
      </w:pPr>
    </w:p>
    <w:p w:rsidR="00F677B2" w:rsidRPr="007232E4" w:rsidRDefault="00F677B2" w:rsidP="00F677B2">
      <w:pPr>
        <w:ind w:firstLine="567"/>
        <w:jc w:val="both"/>
        <w:rPr>
          <w:b/>
        </w:rPr>
      </w:pPr>
      <w:r w:rsidRPr="007232E4">
        <w:rPr>
          <w:b/>
        </w:rPr>
        <w:t xml:space="preserve">10.3 Установление </w:t>
      </w:r>
      <w:proofErr w:type="spellStart"/>
      <w:r w:rsidRPr="007232E4">
        <w:rPr>
          <w:b/>
        </w:rPr>
        <w:t>градуировочной</w:t>
      </w:r>
      <w:proofErr w:type="spellEnd"/>
      <w:r w:rsidRPr="007232E4">
        <w:rPr>
          <w:b/>
        </w:rPr>
        <w:t xml:space="preserve"> характеристики</w:t>
      </w:r>
    </w:p>
    <w:p w:rsidR="007232E4" w:rsidRPr="004F6F7D" w:rsidRDefault="007232E4" w:rsidP="00F677B2">
      <w:pPr>
        <w:ind w:firstLine="567"/>
        <w:jc w:val="both"/>
      </w:pPr>
    </w:p>
    <w:p w:rsidR="00F677B2" w:rsidRDefault="00F677B2" w:rsidP="00F677B2">
      <w:pPr>
        <w:ind w:firstLine="567"/>
        <w:jc w:val="both"/>
      </w:pPr>
      <w:proofErr w:type="spellStart"/>
      <w:r>
        <w:lastRenderedPageBreak/>
        <w:t>Хроматографирование</w:t>
      </w:r>
      <w:proofErr w:type="spellEnd"/>
      <w:r>
        <w:t xml:space="preserve"> </w:t>
      </w:r>
      <w:proofErr w:type="spellStart"/>
      <w:r>
        <w:t>градуировочных</w:t>
      </w:r>
      <w:proofErr w:type="spellEnd"/>
      <w:r>
        <w:t xml:space="preserve"> растворов и контрольной пробы проводится при следующих условиях:</w:t>
      </w:r>
    </w:p>
    <w:p w:rsidR="00F677B2" w:rsidRDefault="00F677B2" w:rsidP="00F677B2">
      <w:pPr>
        <w:ind w:firstLine="567"/>
        <w:jc w:val="both"/>
      </w:pPr>
      <w:r>
        <w:t xml:space="preserve">- </w:t>
      </w:r>
      <w:proofErr w:type="gramStart"/>
      <w:r>
        <w:t>жидкостной</w:t>
      </w:r>
      <w:proofErr w:type="gramEnd"/>
      <w:r>
        <w:t xml:space="preserve"> хроматограф с флуоресцентным детектором;</w:t>
      </w:r>
    </w:p>
    <w:p w:rsidR="00F677B2" w:rsidRDefault="00F677B2" w:rsidP="00F677B2">
      <w:pPr>
        <w:ind w:firstLine="567"/>
        <w:jc w:val="both"/>
      </w:pPr>
      <w:r>
        <w:t xml:space="preserve">- колонка из нержавеющей стали </w:t>
      </w:r>
      <w:r w:rsidRPr="00CB119E">
        <w:rPr>
          <w:lang w:eastAsia="en-US" w:bidi="en-US"/>
        </w:rPr>
        <w:t>(250</w:t>
      </w:r>
      <w:r>
        <w:rPr>
          <w:lang w:val="en-US" w:eastAsia="en-US" w:bidi="en-US"/>
        </w:rPr>
        <w:t>x</w:t>
      </w:r>
      <w:r w:rsidRPr="00CB119E">
        <w:rPr>
          <w:lang w:eastAsia="en-US" w:bidi="en-US"/>
        </w:rPr>
        <w:t xml:space="preserve">4 </w:t>
      </w:r>
      <w:r>
        <w:t xml:space="preserve">мм), заполненная сорбентом </w:t>
      </w:r>
      <w:r>
        <w:rPr>
          <w:lang w:val="en-US" w:eastAsia="en-US" w:bidi="en-US"/>
        </w:rPr>
        <w:t>Eclipse</w:t>
      </w:r>
      <w:r w:rsidRPr="00CB119E">
        <w:rPr>
          <w:lang w:eastAsia="en-US" w:bidi="en-US"/>
        </w:rPr>
        <w:t xml:space="preserve"> </w:t>
      </w:r>
      <w:r>
        <w:rPr>
          <w:lang w:val="en-US" w:eastAsia="en-US" w:bidi="en-US"/>
        </w:rPr>
        <w:t>XDB</w:t>
      </w:r>
      <w:r w:rsidRPr="00CB119E">
        <w:rPr>
          <w:lang w:eastAsia="en-US" w:bidi="en-US"/>
        </w:rPr>
        <w:t>-</w:t>
      </w:r>
      <w:r w:rsidRPr="00CB119E">
        <w:rPr>
          <w:lang w:eastAsia="en-US" w:bidi="en-US"/>
        </w:rPr>
        <w:br/>
      </w:r>
      <w:r>
        <w:t>С18, зернением 5 мкм;</w:t>
      </w:r>
    </w:p>
    <w:p w:rsidR="00F677B2" w:rsidRDefault="00F677B2" w:rsidP="00F677B2">
      <w:pPr>
        <w:ind w:firstLine="567"/>
        <w:jc w:val="both"/>
      </w:pPr>
      <w:r>
        <w:t>- температура колонки 30</w:t>
      </w:r>
      <w:proofErr w:type="gramStart"/>
      <w:r>
        <w:t xml:space="preserve"> °С</w:t>
      </w:r>
      <w:proofErr w:type="gramEnd"/>
      <w:r>
        <w:t>;</w:t>
      </w:r>
    </w:p>
    <w:p w:rsidR="00F677B2" w:rsidRDefault="00F677B2" w:rsidP="00F677B2">
      <w:pPr>
        <w:ind w:firstLine="567"/>
        <w:jc w:val="both"/>
      </w:pPr>
      <w:r>
        <w:t xml:space="preserve">- подвижная фаза - смесь </w:t>
      </w:r>
      <w:proofErr w:type="spellStart"/>
      <w:r>
        <w:t>ацетоннитрил-вода</w:t>
      </w:r>
      <w:proofErr w:type="spellEnd"/>
      <w:r>
        <w:t xml:space="preserve"> в объемном соответствии 7:3, скорость элюирования - 1,2 см</w:t>
      </w:r>
      <w:r>
        <w:rPr>
          <w:vertAlign w:val="superscript"/>
        </w:rPr>
        <w:t>3</w:t>
      </w:r>
      <w:r>
        <w:t>/мин;</w:t>
      </w:r>
    </w:p>
    <w:p w:rsidR="00F677B2" w:rsidRDefault="00F677B2" w:rsidP="00F677B2">
      <w:pPr>
        <w:ind w:firstLine="567"/>
        <w:jc w:val="both"/>
      </w:pPr>
      <w:r>
        <w:t>- длина волны возбуждения - 350 нм;</w:t>
      </w:r>
    </w:p>
    <w:p w:rsidR="00F677B2" w:rsidRDefault="00F677B2" w:rsidP="00F677B2">
      <w:pPr>
        <w:ind w:firstLine="567"/>
        <w:jc w:val="both"/>
      </w:pPr>
      <w:r>
        <w:t>- эмиссионный фильтр - 530 нм;</w:t>
      </w:r>
    </w:p>
    <w:p w:rsidR="00F677B2" w:rsidRDefault="00F677B2" w:rsidP="00F677B2">
      <w:pPr>
        <w:ind w:firstLine="567"/>
        <w:jc w:val="both"/>
      </w:pPr>
      <w:r>
        <w:t>- объем вводимой пробы - 20 мкл;</w:t>
      </w:r>
    </w:p>
    <w:p w:rsidR="00F677B2" w:rsidRDefault="00F677B2" w:rsidP="00F677B2">
      <w:pPr>
        <w:ind w:firstLine="567"/>
        <w:jc w:val="both"/>
      </w:pPr>
      <w:r>
        <w:t xml:space="preserve">- время удерживания </w:t>
      </w:r>
      <w:proofErr w:type="spellStart"/>
      <w:r>
        <w:t>дансилпроизводных</w:t>
      </w:r>
      <w:proofErr w:type="spellEnd"/>
      <w:r>
        <w:t xml:space="preserve"> устанавливается по калибровочным</w:t>
      </w:r>
      <w:r>
        <w:br/>
        <w:t>смесям при подобранных условиях хроматографии.</w:t>
      </w:r>
    </w:p>
    <w:p w:rsidR="00F677B2" w:rsidRDefault="00F677B2" w:rsidP="00F677B2">
      <w:pPr>
        <w:ind w:firstLine="567"/>
        <w:jc w:val="both"/>
      </w:pPr>
    </w:p>
    <w:p w:rsidR="00F677B2" w:rsidRPr="007232E4" w:rsidRDefault="00F677B2" w:rsidP="00F677B2">
      <w:pPr>
        <w:ind w:firstLine="567"/>
        <w:rPr>
          <w:b/>
        </w:rPr>
      </w:pPr>
      <w:r w:rsidRPr="007232E4">
        <w:rPr>
          <w:b/>
        </w:rPr>
        <w:t>10.4 Градуировка хроматографа</w:t>
      </w:r>
    </w:p>
    <w:p w:rsidR="007232E4" w:rsidRPr="009857D7" w:rsidRDefault="007232E4" w:rsidP="00F677B2">
      <w:pPr>
        <w:ind w:firstLine="567"/>
      </w:pPr>
    </w:p>
    <w:p w:rsidR="00F677B2" w:rsidRDefault="00F677B2" w:rsidP="003F541D">
      <w:pPr>
        <w:ind w:firstLine="567"/>
        <w:jc w:val="both"/>
      </w:pPr>
      <w:r>
        <w:t xml:space="preserve">Приготовленные в соответствии с таблицей 3 </w:t>
      </w:r>
      <w:proofErr w:type="spellStart"/>
      <w:r>
        <w:t>градуировочные</w:t>
      </w:r>
      <w:proofErr w:type="spellEnd"/>
      <w:r>
        <w:t xml:space="preserve"> смеси используются для градуировки хроматографа.</w:t>
      </w:r>
    </w:p>
    <w:p w:rsidR="00F677B2" w:rsidRDefault="00F677B2" w:rsidP="008933FC">
      <w:pPr>
        <w:ind w:firstLine="567"/>
        <w:jc w:val="both"/>
      </w:pPr>
      <w:r>
        <w:t xml:space="preserve">При условиях хроматографии, указанных в п. </w:t>
      </w:r>
      <w:r w:rsidR="00466757" w:rsidRPr="00466757">
        <w:t>10</w:t>
      </w:r>
      <w:r>
        <w:t xml:space="preserve">.3, записывают не менее трех </w:t>
      </w:r>
      <w:proofErr w:type="spellStart"/>
      <w:r>
        <w:t>хроматограмм</w:t>
      </w:r>
      <w:proofErr w:type="spellEnd"/>
      <w:r>
        <w:t xml:space="preserve"> для каждого из приготовленных растворов и измеряют площади пиков </w:t>
      </w:r>
      <w:proofErr w:type="spellStart"/>
      <w:r>
        <w:t>дансилпроизводных</w:t>
      </w:r>
      <w:proofErr w:type="spellEnd"/>
      <w:r>
        <w:t xml:space="preserve"> </w:t>
      </w:r>
      <w:proofErr w:type="spellStart"/>
      <w:r>
        <w:t>диметиламина</w:t>
      </w:r>
      <w:proofErr w:type="spellEnd"/>
      <w:r>
        <w:t xml:space="preserve">, </w:t>
      </w:r>
      <w:proofErr w:type="spellStart"/>
      <w:r>
        <w:t>диэтиламина</w:t>
      </w:r>
      <w:proofErr w:type="spellEnd"/>
      <w:r>
        <w:t xml:space="preserve"> и </w:t>
      </w:r>
      <w:proofErr w:type="spellStart"/>
      <w:r>
        <w:t>дипропиламина</w:t>
      </w:r>
      <w:proofErr w:type="spellEnd"/>
      <w:r>
        <w:t xml:space="preserve">. Определяют среднеарифметическое значение площадей пиков, рассчитанное из площадей </w:t>
      </w:r>
      <w:proofErr w:type="spellStart"/>
      <w:r>
        <w:t>хроматограмм</w:t>
      </w:r>
      <w:proofErr w:type="spellEnd"/>
      <w:r>
        <w:t>.</w:t>
      </w:r>
    </w:p>
    <w:p w:rsidR="00F677B2" w:rsidRDefault="00F677B2" w:rsidP="008933FC">
      <w:pPr>
        <w:ind w:firstLine="567"/>
        <w:jc w:val="both"/>
      </w:pPr>
      <w:r>
        <w:t xml:space="preserve">Численное значение относительных коэффициентов отклика детектора </w:t>
      </w:r>
      <w:proofErr w:type="spellStart"/>
      <w:r>
        <w:t>К</w:t>
      </w:r>
      <w:r w:rsidR="003F541D" w:rsidRPr="003F541D">
        <w:rPr>
          <w:vertAlign w:val="subscript"/>
        </w:rPr>
        <w:t>отн</w:t>
      </w:r>
      <w:proofErr w:type="spellEnd"/>
      <w:r w:rsidR="003F541D">
        <w:t xml:space="preserve"> </w:t>
      </w:r>
      <w:r>
        <w:t xml:space="preserve">получают из </w:t>
      </w:r>
      <w:proofErr w:type="spellStart"/>
      <w:r>
        <w:t>хроматографических</w:t>
      </w:r>
      <w:proofErr w:type="spellEnd"/>
      <w:r>
        <w:t xml:space="preserve"> данных </w:t>
      </w:r>
      <w:proofErr w:type="spellStart"/>
      <w:r>
        <w:t>градуировочных</w:t>
      </w:r>
      <w:proofErr w:type="spellEnd"/>
      <w:r>
        <w:t xml:space="preserve"> растворов с известными</w:t>
      </w:r>
      <w:r>
        <w:br/>
        <w:t>концентрациями ДМНА, ДЭНА и ДПНА по формуле</w:t>
      </w:r>
      <w:r w:rsidR="003F541D">
        <w:t xml:space="preserve"> (1):</w:t>
      </w:r>
    </w:p>
    <w:p w:rsidR="003F541D" w:rsidRDefault="003F541D" w:rsidP="008933FC">
      <w:pPr>
        <w:ind w:firstLine="567"/>
        <w:jc w:val="both"/>
      </w:pPr>
    </w:p>
    <w:p w:rsidR="009645D4" w:rsidRDefault="00F97914" w:rsidP="008933FC">
      <w:pPr>
        <w:autoSpaceDE w:val="0"/>
        <w:autoSpaceDN w:val="0"/>
        <w:adjustRightInd w:val="0"/>
        <w:ind w:firstLine="567"/>
        <w:jc w:val="right"/>
      </w:pPr>
      <w:r w:rsidRPr="009645D4">
        <w:rPr>
          <w:b/>
          <w:position w:val="-30"/>
          <w:lang w:val="en-US"/>
        </w:rPr>
        <w:object w:dxaOrig="17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7.9pt;height:35.55pt" o:ole="">
            <v:imagedata r:id="rId13" o:title=""/>
          </v:shape>
          <o:OLEObject Type="Embed" ProgID="Equation.DSMT4" ShapeID="_x0000_i1025" DrawAspect="Content" ObjectID="_1656769679" r:id="rId14"/>
        </w:object>
      </w:r>
      <w:r w:rsidR="003F541D" w:rsidRPr="009E16E3">
        <w:rPr>
          <w:b/>
        </w:rPr>
        <w:tab/>
      </w:r>
      <w:r w:rsidR="003F541D" w:rsidRPr="009E16E3">
        <w:rPr>
          <w:b/>
        </w:rPr>
        <w:tab/>
      </w:r>
      <w:r w:rsidR="003F541D" w:rsidRPr="009E16E3">
        <w:rPr>
          <w:b/>
        </w:rPr>
        <w:tab/>
      </w:r>
      <w:r w:rsidR="003F541D" w:rsidRPr="009E16E3">
        <w:rPr>
          <w:b/>
        </w:rPr>
        <w:tab/>
      </w:r>
      <w:r w:rsidR="003F541D" w:rsidRPr="009E16E3">
        <w:rPr>
          <w:b/>
        </w:rPr>
        <w:tab/>
      </w:r>
      <w:r w:rsidR="009645D4">
        <w:t xml:space="preserve"> (1</w:t>
      </w:r>
      <w:r w:rsidR="003F541D" w:rsidRPr="000B10D4">
        <w:t>)</w:t>
      </w:r>
    </w:p>
    <w:p w:rsidR="009645D4" w:rsidRPr="009645D4" w:rsidRDefault="009645D4" w:rsidP="008933FC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F677B2" w:rsidRDefault="003F541D" w:rsidP="008933FC">
      <w:pPr>
        <w:autoSpaceDE w:val="0"/>
        <w:autoSpaceDN w:val="0"/>
        <w:adjustRightInd w:val="0"/>
        <w:ind w:firstLine="567"/>
        <w:jc w:val="both"/>
      </w:pPr>
      <w:r w:rsidRPr="000B10D4">
        <w:t xml:space="preserve">где, </w:t>
      </w:r>
      <w:r w:rsidR="009645D4">
        <w:rPr>
          <w:i/>
          <w:lang w:val="en-US"/>
        </w:rPr>
        <w:t>m</w:t>
      </w:r>
      <w:r w:rsidR="009645D4" w:rsidRPr="009645D4">
        <w:rPr>
          <w:i/>
          <w:vertAlign w:val="subscript"/>
          <w:lang w:val="en-US"/>
        </w:rPr>
        <w:t>i</w:t>
      </w:r>
      <w:r w:rsidRPr="000B10D4">
        <w:t xml:space="preserve"> </w:t>
      </w:r>
      <w:r w:rsidR="009645D4">
        <w:t>–</w:t>
      </w:r>
      <w:r w:rsidRPr="000B10D4">
        <w:t xml:space="preserve"> </w:t>
      </w:r>
      <w:r w:rsidR="009645D4">
        <w:t>масса введенных в хроматограф ДМНА и ДЭНА, мкг;</w:t>
      </w:r>
    </w:p>
    <w:p w:rsidR="008933FC" w:rsidRDefault="008933FC" w:rsidP="008933FC">
      <w:pPr>
        <w:autoSpaceDE w:val="0"/>
        <w:autoSpaceDN w:val="0"/>
        <w:adjustRightInd w:val="0"/>
        <w:ind w:firstLine="567"/>
        <w:jc w:val="both"/>
      </w:pPr>
      <w:r w:rsidRPr="008933FC">
        <w:rPr>
          <w:i/>
          <w:lang w:val="en-US"/>
        </w:rPr>
        <w:t>S</w:t>
      </w:r>
      <w:r w:rsidRPr="008933FC">
        <w:rPr>
          <w:i/>
          <w:vertAlign w:val="subscript"/>
          <w:lang w:val="en-US"/>
        </w:rPr>
        <w:t>i</w:t>
      </w:r>
      <w:r w:rsidRPr="008933FC">
        <w:t xml:space="preserve"> – </w:t>
      </w:r>
      <w:r>
        <w:t>площади полученных пиков ДМНА и ДЭНА, см</w:t>
      </w:r>
      <w:r w:rsidRPr="008933FC">
        <w:rPr>
          <w:vertAlign w:val="superscript"/>
        </w:rPr>
        <w:t>2</w:t>
      </w:r>
      <w:r>
        <w:t>;</w:t>
      </w:r>
    </w:p>
    <w:p w:rsidR="008933FC" w:rsidRDefault="008933FC" w:rsidP="008933FC">
      <w:pPr>
        <w:autoSpaceDE w:val="0"/>
        <w:autoSpaceDN w:val="0"/>
        <w:adjustRightInd w:val="0"/>
        <w:ind w:firstLine="567"/>
        <w:jc w:val="both"/>
      </w:pPr>
      <w:r w:rsidRPr="008933FC">
        <w:rPr>
          <w:i/>
          <w:lang w:val="en-US"/>
        </w:rPr>
        <w:t>S</w:t>
      </w:r>
      <w:r w:rsidRPr="008933FC">
        <w:rPr>
          <w:i/>
          <w:vertAlign w:val="subscript"/>
        </w:rPr>
        <w:t>вн.ст.</w:t>
      </w:r>
      <w:r>
        <w:t xml:space="preserve"> – площадь внутреннего стандарта – ДПНА, см</w:t>
      </w:r>
      <w:r w:rsidRPr="008933FC">
        <w:rPr>
          <w:vertAlign w:val="superscript"/>
        </w:rPr>
        <w:t>2</w:t>
      </w:r>
      <w:r>
        <w:t>;</w:t>
      </w:r>
    </w:p>
    <w:p w:rsidR="008933FC" w:rsidRDefault="008933FC" w:rsidP="008933FC">
      <w:pPr>
        <w:autoSpaceDE w:val="0"/>
        <w:autoSpaceDN w:val="0"/>
        <w:adjustRightInd w:val="0"/>
        <w:ind w:firstLine="567"/>
        <w:jc w:val="both"/>
      </w:pPr>
      <w:r w:rsidRPr="008933FC">
        <w:rPr>
          <w:i/>
          <w:lang w:val="en-US"/>
        </w:rPr>
        <w:t>m</w:t>
      </w:r>
      <w:r w:rsidRPr="008933FC">
        <w:rPr>
          <w:i/>
          <w:vertAlign w:val="subscript"/>
        </w:rPr>
        <w:t>вн.ст.</w:t>
      </w:r>
      <w:r w:rsidRPr="008933FC">
        <w:t xml:space="preserve"> – масса введенного внутреннего стандарта – ДПНА, мкг.</w:t>
      </w:r>
    </w:p>
    <w:p w:rsidR="008933FC" w:rsidRDefault="008933FC" w:rsidP="008933FC">
      <w:pPr>
        <w:autoSpaceDE w:val="0"/>
        <w:autoSpaceDN w:val="0"/>
        <w:adjustRightInd w:val="0"/>
        <w:ind w:firstLine="567"/>
        <w:jc w:val="both"/>
      </w:pPr>
      <w:r>
        <w:t>Численное значение К</w:t>
      </w:r>
      <w:r w:rsidRPr="008933FC">
        <w:rPr>
          <w:vertAlign w:val="subscript"/>
        </w:rPr>
        <w:t>отн.</w:t>
      </w:r>
      <w:r>
        <w:t xml:space="preserve"> каждый экспериментатор вычисляет в соответствии с применяемыми приборами, реактивами, установками и его необходимо пересчитывать при изменении любой из перечисленных составляющих.</w:t>
      </w:r>
    </w:p>
    <w:p w:rsidR="008933FC" w:rsidRDefault="008933FC" w:rsidP="008933FC">
      <w:pPr>
        <w:autoSpaceDE w:val="0"/>
        <w:autoSpaceDN w:val="0"/>
        <w:adjustRightInd w:val="0"/>
        <w:ind w:firstLine="567"/>
        <w:jc w:val="both"/>
      </w:pPr>
      <w:r>
        <w:t xml:space="preserve"> </w:t>
      </w:r>
    </w:p>
    <w:p w:rsidR="008933FC" w:rsidRPr="007232E4" w:rsidRDefault="008933FC" w:rsidP="008933FC">
      <w:pPr>
        <w:ind w:firstLine="567"/>
        <w:rPr>
          <w:b/>
        </w:rPr>
      </w:pPr>
      <w:r w:rsidRPr="007232E4">
        <w:rPr>
          <w:b/>
        </w:rPr>
        <w:t>10.5 Контроль градуировочных характеристик</w:t>
      </w:r>
    </w:p>
    <w:p w:rsidR="007232E4" w:rsidRDefault="007232E4" w:rsidP="008933FC">
      <w:pPr>
        <w:ind w:firstLine="567"/>
        <w:jc w:val="both"/>
      </w:pPr>
    </w:p>
    <w:p w:rsidR="008933FC" w:rsidRDefault="008933FC" w:rsidP="008933FC">
      <w:pPr>
        <w:ind w:firstLine="567"/>
        <w:jc w:val="both"/>
        <w:rPr>
          <w:vertAlign w:val="subscript"/>
        </w:rPr>
      </w:pPr>
      <w:r>
        <w:t>Контроль градуировочных характеристик осуществляется по внутреннему стандарту, вводимому в контрольную и исследуемую пробу. Площадь вносимого внутреннего стандарта в холостую и исследуемую пробу в одинаковой концентрации не должны отличаться более чем на 10 % от площади, по которой были рассчитаны коэффициенты отклика. Если обнаружится, что результаты сильно отличаются, то необходимо пересчитать коэффициент отклика К</w:t>
      </w:r>
      <w:r>
        <w:rPr>
          <w:vertAlign w:val="subscript"/>
        </w:rPr>
        <w:t>отн.</w:t>
      </w:r>
    </w:p>
    <w:p w:rsidR="008933FC" w:rsidRDefault="008933FC" w:rsidP="008933FC">
      <w:pPr>
        <w:ind w:firstLine="567"/>
        <w:jc w:val="both"/>
      </w:pPr>
    </w:p>
    <w:p w:rsidR="008933FC" w:rsidRPr="007232E4" w:rsidRDefault="007B19DB" w:rsidP="008933FC">
      <w:pPr>
        <w:ind w:firstLine="567"/>
        <w:jc w:val="both"/>
        <w:rPr>
          <w:b/>
        </w:rPr>
      </w:pPr>
      <w:r w:rsidRPr="007232E4">
        <w:rPr>
          <w:b/>
        </w:rPr>
        <w:t>10.6 Подготовка анализируемых образцов</w:t>
      </w:r>
    </w:p>
    <w:p w:rsidR="007232E4" w:rsidRDefault="007232E4" w:rsidP="00A65BF7">
      <w:pPr>
        <w:ind w:firstLine="567"/>
        <w:jc w:val="both"/>
      </w:pPr>
    </w:p>
    <w:p w:rsidR="006524B5" w:rsidRPr="006524B5" w:rsidRDefault="007B19DB" w:rsidP="006524B5">
      <w:pPr>
        <w:ind w:firstLine="567"/>
        <w:jc w:val="both"/>
      </w:pPr>
      <w:r w:rsidRPr="007B19DB">
        <w:lastRenderedPageBreak/>
        <w:t>Отбирают не менее 1 кг средней пробы пищевого продукта или продовольственного</w:t>
      </w:r>
      <w:r>
        <w:t xml:space="preserve"> </w:t>
      </w:r>
      <w:r w:rsidRPr="007B19DB">
        <w:t xml:space="preserve">сырья в соответствии с </w:t>
      </w:r>
      <w:r w:rsidRPr="006524B5">
        <w:t xml:space="preserve">требованиями </w:t>
      </w:r>
      <w:r w:rsidR="006524B5" w:rsidRPr="006524B5">
        <w:t>ГОСТ «Продукция пищевая. Методы отбора и подготовка образцов (проб) для определения показателей безопасности».</w:t>
      </w:r>
    </w:p>
    <w:p w:rsidR="007B19DB" w:rsidRDefault="007B19DB" w:rsidP="00A65BF7">
      <w:pPr>
        <w:ind w:firstLine="567"/>
        <w:jc w:val="both"/>
      </w:pPr>
      <w:r w:rsidRPr="006524B5">
        <w:t xml:space="preserve">Отобранные образцы можно хранить в морозильной камере при </w:t>
      </w:r>
      <w:r w:rsidR="00253664">
        <w:t xml:space="preserve">температуре от </w:t>
      </w:r>
      <w:r w:rsidR="00253664" w:rsidRPr="00B72988">
        <w:t xml:space="preserve">минус </w:t>
      </w:r>
      <w:r w:rsidRPr="00B72988">
        <w:t xml:space="preserve">8 </w:t>
      </w:r>
      <w:r w:rsidR="00253664" w:rsidRPr="00B72988">
        <w:t xml:space="preserve">до минус </w:t>
      </w:r>
      <w:r w:rsidRPr="00B72988">
        <w:t>18</w:t>
      </w:r>
      <w:r w:rsidR="00253664" w:rsidRPr="00B72988">
        <w:t xml:space="preserve"> </w:t>
      </w:r>
      <w:r w:rsidRPr="00B72988">
        <w:t xml:space="preserve">°С </w:t>
      </w:r>
      <w:r w:rsidR="00B13F1E">
        <w:t xml:space="preserve">в течение от </w:t>
      </w:r>
      <w:r w:rsidRPr="00B72988">
        <w:t>1</w:t>
      </w:r>
      <w:r w:rsidR="00B13F1E">
        <w:t xml:space="preserve"> до </w:t>
      </w:r>
      <w:r w:rsidRPr="00B72988">
        <w:t>3</w:t>
      </w:r>
      <w:r w:rsidRPr="006524B5">
        <w:t xml:space="preserve"> суток в зависимости от сроков реализации продукции.</w:t>
      </w:r>
    </w:p>
    <w:p w:rsidR="00A9120D" w:rsidRDefault="00A9120D" w:rsidP="00A65BF7">
      <w:pPr>
        <w:ind w:firstLine="567"/>
        <w:jc w:val="both"/>
      </w:pPr>
    </w:p>
    <w:p w:rsidR="00A9120D" w:rsidRPr="00A9120D" w:rsidRDefault="00A9120D" w:rsidP="00A9120D">
      <w:pPr>
        <w:ind w:firstLine="567"/>
        <w:rPr>
          <w:b/>
        </w:rPr>
      </w:pPr>
      <w:r>
        <w:rPr>
          <w:b/>
        </w:rPr>
        <w:t xml:space="preserve">11 </w:t>
      </w:r>
      <w:r w:rsidRPr="00A9120D">
        <w:rPr>
          <w:b/>
        </w:rPr>
        <w:t>Проведение анализа</w:t>
      </w:r>
    </w:p>
    <w:p w:rsidR="00A9120D" w:rsidRPr="00A9120D" w:rsidRDefault="00A9120D" w:rsidP="00A9120D"/>
    <w:p w:rsidR="00A9120D" w:rsidRPr="007232E4" w:rsidRDefault="00A9120D" w:rsidP="00A9120D">
      <w:pPr>
        <w:ind w:firstLine="567"/>
        <w:rPr>
          <w:b/>
        </w:rPr>
      </w:pPr>
      <w:r w:rsidRPr="007232E4">
        <w:rPr>
          <w:b/>
        </w:rPr>
        <w:t>11.1 Выделение НА путем отгонки с водяным паром</w:t>
      </w:r>
    </w:p>
    <w:p w:rsidR="007232E4" w:rsidRPr="004B3454" w:rsidRDefault="007232E4" w:rsidP="00A9120D">
      <w:pPr>
        <w:ind w:firstLine="567"/>
      </w:pPr>
    </w:p>
    <w:p w:rsidR="00A9120D" w:rsidRPr="00A9120D" w:rsidRDefault="00A9120D" w:rsidP="00A9120D">
      <w:pPr>
        <w:ind w:firstLine="567"/>
        <w:jc w:val="both"/>
      </w:pPr>
      <w:r w:rsidRPr="00A9120D">
        <w:t>Навеску 100 г измельченного в мясорубке или измельчителе пищевого продукта</w:t>
      </w:r>
      <w:r>
        <w:t xml:space="preserve"> </w:t>
      </w:r>
      <w:r w:rsidRPr="00A9120D">
        <w:t>(напитков 250 см</w:t>
      </w:r>
      <w:r w:rsidRPr="00A9120D">
        <w:rPr>
          <w:vertAlign w:val="superscript"/>
        </w:rPr>
        <w:t>3</w:t>
      </w:r>
      <w:r w:rsidRPr="00A9120D">
        <w:t xml:space="preserve"> или детского питания) помещают в круглодонную колбу вместимостью</w:t>
      </w:r>
      <w:r>
        <w:t xml:space="preserve"> </w:t>
      </w:r>
      <w:r w:rsidRPr="00A9120D">
        <w:t xml:space="preserve">500 </w:t>
      </w:r>
      <w:r>
        <w:t>см</w:t>
      </w:r>
      <w:r w:rsidRPr="00A9120D">
        <w:rPr>
          <w:vertAlign w:val="superscript"/>
        </w:rPr>
        <w:t>3</w:t>
      </w:r>
      <w:r>
        <w:t>,</w:t>
      </w:r>
      <w:r w:rsidRPr="00A9120D">
        <w:rPr>
          <w:rStyle w:val="2b"/>
          <w:sz w:val="24"/>
          <w:szCs w:val="24"/>
          <w:lang w:eastAsia="en-US" w:bidi="en-US"/>
        </w:rPr>
        <w:t xml:space="preserve"> </w:t>
      </w:r>
      <w:r w:rsidRPr="00A9120D">
        <w:t>соединенную с паровиком и прямым холодильником в соответствии с рисунком</w:t>
      </w:r>
      <w:r>
        <w:t xml:space="preserve"> </w:t>
      </w:r>
      <w:r w:rsidRPr="00A9120D">
        <w:t>приложения 2 настоящей методики. К продукту добавляют 100-150 см</w:t>
      </w:r>
      <w:r w:rsidRPr="00A9120D">
        <w:rPr>
          <w:vertAlign w:val="superscript"/>
        </w:rPr>
        <w:t>3</w:t>
      </w:r>
      <w:r w:rsidRPr="00A9120D">
        <w:t xml:space="preserve"> дистиллированной</w:t>
      </w:r>
      <w:r>
        <w:t xml:space="preserve"> </w:t>
      </w:r>
      <w:r w:rsidRPr="00A9120D">
        <w:t>воды (в зависимости от влажности продукта) и добавляют при помощи пипетки емкостью</w:t>
      </w:r>
      <w:r>
        <w:t xml:space="preserve"> </w:t>
      </w:r>
      <w:r w:rsidRPr="00A9120D">
        <w:t>1</w:t>
      </w:r>
      <w:r>
        <w:t xml:space="preserve"> см</w:t>
      </w:r>
      <w:r w:rsidRPr="00A9120D">
        <w:rPr>
          <w:vertAlign w:val="superscript"/>
        </w:rPr>
        <w:t>3</w:t>
      </w:r>
      <w:r>
        <w:t xml:space="preserve"> </w:t>
      </w:r>
      <w:r w:rsidRPr="00A9120D">
        <w:t>раствор ДПНА концентрацией 4 мкг/см</w:t>
      </w:r>
      <w:r w:rsidRPr="00A9120D">
        <w:rPr>
          <w:vertAlign w:val="superscript"/>
        </w:rPr>
        <w:t>3</w:t>
      </w:r>
      <w:r w:rsidRPr="00A9120D">
        <w:t xml:space="preserve"> в количестве 0,5 см</w:t>
      </w:r>
      <w:r w:rsidRPr="00A9120D">
        <w:rPr>
          <w:vertAlign w:val="superscript"/>
        </w:rPr>
        <w:t>3</w:t>
      </w:r>
      <w:r w:rsidRPr="00A9120D">
        <w:t xml:space="preserve"> и перемешивают. В</w:t>
      </w:r>
      <w:r>
        <w:t xml:space="preserve"> </w:t>
      </w:r>
      <w:r w:rsidRPr="00A9120D">
        <w:t>смесь добавляют 10 г хлорида натрия, 10 г сульфата натрия или магния, 1 г</w:t>
      </w:r>
      <w:r>
        <w:t xml:space="preserve"> </w:t>
      </w:r>
      <w:r w:rsidRPr="00A9120D">
        <w:t>сульфаниловой кислоты, 10 см</w:t>
      </w:r>
      <w:r w:rsidRPr="00A9120D">
        <w:rPr>
          <w:vertAlign w:val="superscript"/>
        </w:rPr>
        <w:t>3</w:t>
      </w:r>
      <w:r w:rsidRPr="00A9120D">
        <w:t xml:space="preserve"> 1 н раствора серной кислоты. Все перемешивают,</w:t>
      </w:r>
      <w:r>
        <w:t xml:space="preserve"> </w:t>
      </w:r>
      <w:r w:rsidRPr="00A9120D">
        <w:t>подсоединяют колбу к системе и отгоняют НА с водяным паром, собирая 200-250</w:t>
      </w:r>
      <w:r>
        <w:t xml:space="preserve"> см</w:t>
      </w:r>
      <w:r w:rsidRPr="00A9120D">
        <w:rPr>
          <w:vertAlign w:val="superscript"/>
        </w:rPr>
        <w:t>3</w:t>
      </w:r>
      <w:r>
        <w:t xml:space="preserve"> </w:t>
      </w:r>
      <w:r w:rsidRPr="00A9120D">
        <w:t>дистиллята. Схема прибора для перегонки с водяным паром изображена в приложении А.</w:t>
      </w:r>
    </w:p>
    <w:p w:rsidR="00A9120D" w:rsidRDefault="00A9120D" w:rsidP="00A9120D">
      <w:pPr>
        <w:rPr>
          <w:b/>
        </w:rPr>
      </w:pPr>
    </w:p>
    <w:p w:rsidR="00E430DC" w:rsidRPr="007232E4" w:rsidRDefault="00E430DC" w:rsidP="00E430DC">
      <w:pPr>
        <w:ind w:firstLine="567"/>
        <w:rPr>
          <w:b/>
        </w:rPr>
      </w:pPr>
      <w:r w:rsidRPr="007232E4">
        <w:rPr>
          <w:b/>
        </w:rPr>
        <w:t>11.2 Экстракция НА из дистиллята</w:t>
      </w:r>
    </w:p>
    <w:p w:rsidR="007232E4" w:rsidRPr="004B3454" w:rsidRDefault="007232E4" w:rsidP="00E430DC">
      <w:pPr>
        <w:ind w:firstLine="567"/>
      </w:pPr>
    </w:p>
    <w:p w:rsidR="00E430DC" w:rsidRPr="00E430DC" w:rsidRDefault="00E430DC" w:rsidP="00E430DC">
      <w:pPr>
        <w:ind w:firstLine="567"/>
        <w:jc w:val="both"/>
      </w:pPr>
      <w:r w:rsidRPr="00E430DC">
        <w:t>200-250 см</w:t>
      </w:r>
      <w:r w:rsidRPr="00E430DC">
        <w:rPr>
          <w:vertAlign w:val="superscript"/>
        </w:rPr>
        <w:t>3</w:t>
      </w:r>
      <w:r w:rsidRPr="00E430DC">
        <w:t xml:space="preserve"> дистиллята, полученного по п.9.1. экстрагируют в делительной воронке</w:t>
      </w:r>
      <w:r>
        <w:t xml:space="preserve"> </w:t>
      </w:r>
      <w:r w:rsidRPr="00E430DC">
        <w:t>хлористым метиленом три раза порциями по 20 см</w:t>
      </w:r>
      <w:r w:rsidRPr="00E430DC">
        <w:rPr>
          <w:vertAlign w:val="superscript"/>
        </w:rPr>
        <w:t>3</w:t>
      </w:r>
      <w:r w:rsidRPr="00E430DC">
        <w:t xml:space="preserve"> в течение 5 мин. Каждую порцию</w:t>
      </w:r>
      <w:r>
        <w:t xml:space="preserve"> </w:t>
      </w:r>
      <w:r w:rsidRPr="00E430DC">
        <w:t>экстракта сливают через воронку с бумажным фильтром, заполненную 5 г безводного</w:t>
      </w:r>
      <w:r>
        <w:t xml:space="preserve"> </w:t>
      </w:r>
      <w:r w:rsidRPr="00E430DC">
        <w:t>сульфата натрия. Фильтр с безводным сульфатом натрия промывают 10 см</w:t>
      </w:r>
      <w:r w:rsidRPr="00E430DC">
        <w:rPr>
          <w:vertAlign w:val="superscript"/>
        </w:rPr>
        <w:t>3</w:t>
      </w:r>
      <w:r w:rsidRPr="00E430DC">
        <w:t xml:space="preserve"> экстрагента.</w:t>
      </w:r>
      <w:r>
        <w:t xml:space="preserve"> </w:t>
      </w:r>
      <w:r w:rsidRPr="00E430DC">
        <w:t>Далее в осушенный экстракт добавляют 2 см</w:t>
      </w:r>
      <w:r w:rsidRPr="00E430DC">
        <w:rPr>
          <w:vertAlign w:val="superscript"/>
        </w:rPr>
        <w:t>3</w:t>
      </w:r>
      <w:r w:rsidRPr="00E430DC">
        <w:t xml:space="preserve"> 3%-ного раствора бромистого водорода в</w:t>
      </w:r>
      <w:r>
        <w:t xml:space="preserve"> </w:t>
      </w:r>
      <w:r w:rsidRPr="00E430DC">
        <w:t xml:space="preserve">уксусной кислоте, приготовленного по п. </w:t>
      </w:r>
      <w:r>
        <w:t>10</w:t>
      </w:r>
      <w:r w:rsidRPr="00E430DC">
        <w:t>.2.2., перемешивают и оставляют для процесса</w:t>
      </w:r>
      <w:r>
        <w:t xml:space="preserve"> </w:t>
      </w:r>
      <w:r w:rsidRPr="00E430DC">
        <w:t>денитрозирования не менее чем на 30 минут при комнатной температуре. Упаривают</w:t>
      </w:r>
      <w:r>
        <w:t xml:space="preserve"> </w:t>
      </w:r>
      <w:r w:rsidRPr="00E430DC">
        <w:t>хлористый метилен на ротационном испарителе при температуре водяной бани не более</w:t>
      </w:r>
      <w:r>
        <w:t xml:space="preserve">  3</w:t>
      </w:r>
      <w:r w:rsidRPr="00E430DC">
        <w:t>0°С. Полученный экстракт количественно переносят в фарфоровую чашку, колбу для</w:t>
      </w:r>
      <w:r w:rsidRPr="00E430DC">
        <w:br/>
        <w:t xml:space="preserve">упаривания омывают 0,5 </w:t>
      </w:r>
      <w:r w:rsidR="00703AC0" w:rsidRPr="00E430DC">
        <w:t>см</w:t>
      </w:r>
      <w:r w:rsidR="00703AC0" w:rsidRPr="00E430DC">
        <w:rPr>
          <w:vertAlign w:val="superscript"/>
        </w:rPr>
        <w:t>3</w:t>
      </w:r>
      <w:r w:rsidRPr="00E430DC">
        <w:rPr>
          <w:lang w:eastAsia="en-US" w:bidi="en-US"/>
        </w:rPr>
        <w:t xml:space="preserve"> </w:t>
      </w:r>
      <w:r w:rsidRPr="00E430DC">
        <w:t>уксусной кислоты и присоединяют к содержимому</w:t>
      </w:r>
      <w:r>
        <w:t xml:space="preserve"> </w:t>
      </w:r>
      <w:r w:rsidRPr="00E430DC">
        <w:t>фарфоровой чашки. Экстракт осторожно упаривают на песчаной бане при температуре не</w:t>
      </w:r>
      <w:r>
        <w:t xml:space="preserve"> </w:t>
      </w:r>
      <w:r w:rsidRPr="00E430DC">
        <w:t>более 120°С.</w:t>
      </w:r>
    </w:p>
    <w:p w:rsidR="00E430DC" w:rsidRDefault="00E430DC" w:rsidP="00E430DC">
      <w:pPr>
        <w:ind w:firstLine="567"/>
        <w:jc w:val="both"/>
      </w:pPr>
      <w:r w:rsidRPr="00E430DC">
        <w:t>Чашку с сухим остатком охлаждают до комнатной температуры. После охлаждения в</w:t>
      </w:r>
      <w:r>
        <w:t xml:space="preserve"> </w:t>
      </w:r>
      <w:r w:rsidRPr="00E430DC">
        <w:t>фарфоровую чашку добавляют 0,6 см</w:t>
      </w:r>
      <w:r w:rsidRPr="00E430DC">
        <w:rPr>
          <w:vertAlign w:val="superscript"/>
        </w:rPr>
        <w:t>3</w:t>
      </w:r>
      <w:r w:rsidRPr="00E430DC">
        <w:t xml:space="preserve"> буферного раствора и круговыми движениями</w:t>
      </w:r>
      <w:r>
        <w:t xml:space="preserve"> </w:t>
      </w:r>
      <w:r w:rsidRPr="00E430DC">
        <w:t>растворяют сухой остаток. К полученному экстракту добавляют 0,8 см</w:t>
      </w:r>
      <w:r w:rsidRPr="00E430DC">
        <w:rPr>
          <w:vertAlign w:val="superscript"/>
        </w:rPr>
        <w:t>3</w:t>
      </w:r>
      <w:r w:rsidRPr="00E430DC">
        <w:t xml:space="preserve"> раствора</w:t>
      </w:r>
      <w:r>
        <w:t xml:space="preserve"> </w:t>
      </w:r>
      <w:r w:rsidRPr="00E430DC">
        <w:t xml:space="preserve">дансилхлорида, приготовленного по п. </w:t>
      </w:r>
      <w:r>
        <w:t>10</w:t>
      </w:r>
      <w:r w:rsidRPr="00E430DC">
        <w:t>.2.1., перемешивают и немедленно переносят</w:t>
      </w:r>
      <w:r>
        <w:t xml:space="preserve"> </w:t>
      </w:r>
      <w:r w:rsidRPr="00E430DC">
        <w:t>смесь в пробирку с притертой пробкой вместимостью 5 см</w:t>
      </w:r>
      <w:r w:rsidRPr="00E430DC">
        <w:rPr>
          <w:vertAlign w:val="superscript"/>
        </w:rPr>
        <w:t>3</w:t>
      </w:r>
      <w:r w:rsidRPr="00E430DC">
        <w:t>. Плотно закрытую пробирку</w:t>
      </w:r>
      <w:r>
        <w:t xml:space="preserve"> </w:t>
      </w:r>
      <w:r w:rsidRPr="00E430DC">
        <w:t>помещают в водяную баню с температурой 55°С не менее чем на 40 минут для</w:t>
      </w:r>
      <w:r>
        <w:t xml:space="preserve"> </w:t>
      </w:r>
      <w:r w:rsidRPr="00E430DC">
        <w:t>прохождения процесса получения дансил-производных.</w:t>
      </w:r>
      <w:r>
        <w:t xml:space="preserve"> </w:t>
      </w:r>
    </w:p>
    <w:p w:rsidR="00E430DC" w:rsidRPr="00E430DC" w:rsidRDefault="00E430DC" w:rsidP="00E430DC">
      <w:pPr>
        <w:ind w:firstLine="567"/>
        <w:jc w:val="both"/>
      </w:pPr>
      <w:r w:rsidRPr="00E430DC">
        <w:t>Затем пробирки извлекаются из водяной бани и охлаждаются до комнатной</w:t>
      </w:r>
      <w:r>
        <w:t xml:space="preserve"> </w:t>
      </w:r>
      <w:r w:rsidRPr="00E430DC">
        <w:t>температуры. К полученному раствору добавляют 1 см</w:t>
      </w:r>
      <w:r w:rsidRPr="00E430DC">
        <w:rPr>
          <w:vertAlign w:val="superscript"/>
        </w:rPr>
        <w:t>3</w:t>
      </w:r>
      <w:r w:rsidRPr="00E430DC">
        <w:t xml:space="preserve"> бензола, интенсивно встряхивают</w:t>
      </w:r>
      <w:r>
        <w:t xml:space="preserve"> </w:t>
      </w:r>
      <w:r w:rsidRPr="00E430DC">
        <w:t>в течении 5 минут и оставляют до момента четкого разделения фаз. Из верхнего</w:t>
      </w:r>
      <w:r>
        <w:t xml:space="preserve"> </w:t>
      </w:r>
      <w:r w:rsidRPr="00E430DC">
        <w:t>прозрачного бензольно-ацетонового слоя пипеткой емкостью 2,0 см</w:t>
      </w:r>
      <w:r w:rsidRPr="00E430DC">
        <w:rPr>
          <w:vertAlign w:val="superscript"/>
        </w:rPr>
        <w:t>3</w:t>
      </w:r>
      <w:r w:rsidRPr="00E430DC">
        <w:t xml:space="preserve"> отбирают 1,62 см</w:t>
      </w:r>
      <w:r w:rsidRPr="00E430DC">
        <w:rPr>
          <w:vertAlign w:val="superscript"/>
        </w:rPr>
        <w:t>3</w:t>
      </w:r>
      <w:r>
        <w:rPr>
          <w:vertAlign w:val="superscript"/>
        </w:rPr>
        <w:t xml:space="preserve"> </w:t>
      </w:r>
      <w:r w:rsidRPr="00E430DC">
        <w:t>экстракта и переносят в пробирку емкостью 5 см</w:t>
      </w:r>
      <w:r w:rsidRPr="00E430DC">
        <w:rPr>
          <w:vertAlign w:val="superscript"/>
        </w:rPr>
        <w:t>3</w:t>
      </w:r>
      <w:r w:rsidRPr="00E430DC">
        <w:t xml:space="preserve"> с пришлифованной пробкой.</w:t>
      </w:r>
      <w:r w:rsidRPr="00E430DC">
        <w:br/>
        <w:t>Полученный экстракт выдувают в токе воздуха досуха строго в вытяжном шкафу. К</w:t>
      </w:r>
      <w:r w:rsidRPr="00E430DC">
        <w:br/>
      </w:r>
      <w:r w:rsidRPr="00E430DC">
        <w:lastRenderedPageBreak/>
        <w:t>полученному сухому остатку добавляют 0,9 см</w:t>
      </w:r>
      <w:r w:rsidRPr="00E430DC">
        <w:rPr>
          <w:vertAlign w:val="superscript"/>
        </w:rPr>
        <w:t>3</w:t>
      </w:r>
      <w:r w:rsidRPr="00E430DC">
        <w:t xml:space="preserve"> подвижной фазы, плотно закрывают и</w:t>
      </w:r>
      <w:r w:rsidRPr="00E430DC">
        <w:br/>
        <w:t>растворяют сухой остаток путем встряхивания.</w:t>
      </w:r>
    </w:p>
    <w:p w:rsidR="00E430DC" w:rsidRDefault="00E430DC" w:rsidP="00E430DC">
      <w:pPr>
        <w:ind w:firstLine="567"/>
        <w:jc w:val="both"/>
      </w:pPr>
      <w:r w:rsidRPr="00E430DC">
        <w:t>Дансилпроизводные анализируют на жидкостном хроматографе, записывая</w:t>
      </w:r>
      <w:r w:rsidRPr="00E430DC">
        <w:br/>
        <w:t>хроматограммы не менее 3-х раз.</w:t>
      </w:r>
    </w:p>
    <w:p w:rsidR="0094049C" w:rsidRDefault="0094049C" w:rsidP="00E430DC">
      <w:pPr>
        <w:ind w:firstLine="567"/>
        <w:jc w:val="both"/>
      </w:pPr>
    </w:p>
    <w:p w:rsidR="0094049C" w:rsidRDefault="0094049C" w:rsidP="00E430DC">
      <w:pPr>
        <w:ind w:firstLine="567"/>
        <w:jc w:val="both"/>
        <w:rPr>
          <w:b/>
        </w:rPr>
      </w:pPr>
      <w:r>
        <w:rPr>
          <w:b/>
        </w:rPr>
        <w:t>1</w:t>
      </w:r>
      <w:r w:rsidRPr="00E430DC">
        <w:rPr>
          <w:b/>
        </w:rPr>
        <w:t xml:space="preserve">2 </w:t>
      </w:r>
      <w:r>
        <w:rPr>
          <w:b/>
        </w:rPr>
        <w:t>Результаты анализа</w:t>
      </w:r>
    </w:p>
    <w:p w:rsidR="0094049C" w:rsidRDefault="0094049C" w:rsidP="00E430DC">
      <w:pPr>
        <w:ind w:firstLine="567"/>
        <w:jc w:val="both"/>
        <w:rPr>
          <w:b/>
        </w:rPr>
      </w:pPr>
    </w:p>
    <w:p w:rsidR="0094049C" w:rsidRDefault="0094049C" w:rsidP="00466757">
      <w:pPr>
        <w:ind w:firstLine="567"/>
        <w:jc w:val="both"/>
      </w:pPr>
      <w:r>
        <w:t>Для расчета конечного содержания суммы НА в исследуемом образце замеряют</w:t>
      </w:r>
      <w:r>
        <w:br/>
        <w:t>площади пиков дансилпроизводных диметиламина, диэтиламина и дипропиламина в исследуемом образце и в контрольном образце. Рассчитывают содержание, (X мг/кг),</w:t>
      </w:r>
      <w:r>
        <w:br/>
        <w:t>суммы НА с использованием внутреннего стандарта по формулам:</w:t>
      </w:r>
    </w:p>
    <w:p w:rsidR="0094049C" w:rsidRDefault="0094049C" w:rsidP="00466757">
      <w:pPr>
        <w:ind w:firstLine="567"/>
        <w:jc w:val="both"/>
      </w:pPr>
    </w:p>
    <w:p w:rsidR="0094049C" w:rsidRDefault="00F97914" w:rsidP="0094049C">
      <w:pPr>
        <w:autoSpaceDE w:val="0"/>
        <w:autoSpaceDN w:val="0"/>
        <w:adjustRightInd w:val="0"/>
        <w:ind w:firstLine="567"/>
        <w:jc w:val="right"/>
      </w:pPr>
      <w:r w:rsidRPr="0094049C">
        <w:rPr>
          <w:b/>
          <w:position w:val="-32"/>
          <w:lang w:val="en-US"/>
        </w:rPr>
        <w:object w:dxaOrig="4220" w:dyaOrig="740">
          <v:shape id="_x0000_i1026" type="#_x0000_t75" style="width:213.2pt;height:38.35pt" o:ole="">
            <v:imagedata r:id="rId15" o:title=""/>
          </v:shape>
          <o:OLEObject Type="Embed" ProgID="Equation.DSMT4" ShapeID="_x0000_i1026" DrawAspect="Content" ObjectID="_1656769680" r:id="rId16"/>
        </w:object>
      </w:r>
      <w:r w:rsidR="0094049C" w:rsidRPr="009E16E3">
        <w:rPr>
          <w:b/>
        </w:rPr>
        <w:tab/>
      </w:r>
      <w:r w:rsidR="0094049C" w:rsidRPr="009E16E3">
        <w:rPr>
          <w:b/>
        </w:rPr>
        <w:tab/>
      </w:r>
      <w:r w:rsidR="0094049C" w:rsidRPr="009E16E3">
        <w:rPr>
          <w:b/>
        </w:rPr>
        <w:tab/>
      </w:r>
      <w:r w:rsidR="0094049C">
        <w:t xml:space="preserve"> (2</w:t>
      </w:r>
      <w:r w:rsidR="0094049C" w:rsidRPr="000B10D4">
        <w:t>)</w:t>
      </w:r>
    </w:p>
    <w:p w:rsidR="0094049C" w:rsidRDefault="0094049C" w:rsidP="0094049C">
      <w:pPr>
        <w:autoSpaceDE w:val="0"/>
        <w:autoSpaceDN w:val="0"/>
        <w:adjustRightInd w:val="0"/>
        <w:ind w:firstLine="567"/>
        <w:jc w:val="right"/>
      </w:pPr>
    </w:p>
    <w:p w:rsidR="0094049C" w:rsidRDefault="00F97914" w:rsidP="0094049C">
      <w:pPr>
        <w:autoSpaceDE w:val="0"/>
        <w:autoSpaceDN w:val="0"/>
        <w:adjustRightInd w:val="0"/>
        <w:ind w:firstLine="567"/>
        <w:jc w:val="right"/>
      </w:pPr>
      <w:r w:rsidRPr="0094049C">
        <w:rPr>
          <w:b/>
          <w:position w:val="-32"/>
          <w:lang w:val="en-US"/>
        </w:rPr>
        <w:object w:dxaOrig="4560" w:dyaOrig="740">
          <v:shape id="_x0000_i1027" type="#_x0000_t75" style="width:230.05pt;height:38.35pt" o:ole="">
            <v:imagedata r:id="rId17" o:title=""/>
          </v:shape>
          <o:OLEObject Type="Embed" ProgID="Equation.DSMT4" ShapeID="_x0000_i1027" DrawAspect="Content" ObjectID="_1656769681" r:id="rId18"/>
        </w:object>
      </w:r>
      <w:r w:rsidR="0094049C" w:rsidRPr="009E16E3">
        <w:rPr>
          <w:b/>
        </w:rPr>
        <w:tab/>
      </w:r>
      <w:r w:rsidR="0094049C" w:rsidRPr="009E16E3">
        <w:rPr>
          <w:b/>
        </w:rPr>
        <w:tab/>
      </w:r>
      <w:r w:rsidR="0094049C" w:rsidRPr="009E16E3">
        <w:rPr>
          <w:b/>
        </w:rPr>
        <w:tab/>
      </w:r>
      <w:r w:rsidR="0094049C">
        <w:t xml:space="preserve"> (3</w:t>
      </w:r>
      <w:r w:rsidR="0094049C" w:rsidRPr="000B10D4">
        <w:t>)</w:t>
      </w:r>
    </w:p>
    <w:p w:rsidR="0094049C" w:rsidRDefault="0094049C" w:rsidP="0094049C">
      <w:pPr>
        <w:autoSpaceDE w:val="0"/>
        <w:autoSpaceDN w:val="0"/>
        <w:adjustRightInd w:val="0"/>
        <w:ind w:firstLine="567"/>
        <w:jc w:val="right"/>
      </w:pPr>
    </w:p>
    <w:p w:rsidR="0094049C" w:rsidRDefault="0094049C" w:rsidP="00DF77A1">
      <w:pPr>
        <w:autoSpaceDE w:val="0"/>
        <w:autoSpaceDN w:val="0"/>
        <w:adjustRightInd w:val="0"/>
        <w:jc w:val="right"/>
      </w:pPr>
      <w:r w:rsidRPr="0094049C">
        <w:rPr>
          <w:b/>
          <w:position w:val="-14"/>
          <w:lang w:val="en-US"/>
        </w:rPr>
        <w:object w:dxaOrig="3000" w:dyaOrig="380">
          <v:shape id="_x0000_i1028" type="#_x0000_t75" style="width:151.5pt;height:19.65pt" o:ole="">
            <v:imagedata r:id="rId19" o:title=""/>
          </v:shape>
          <o:OLEObject Type="Embed" ProgID="Equation.DSMT4" ShapeID="_x0000_i1028" DrawAspect="Content" ObjectID="_1656769682" r:id="rId20"/>
        </w:object>
      </w:r>
      <w:r w:rsidRPr="009E16E3">
        <w:rPr>
          <w:b/>
        </w:rPr>
        <w:tab/>
      </w:r>
      <w:r>
        <w:rPr>
          <w:b/>
        </w:rPr>
        <w:t xml:space="preserve">   </w:t>
      </w:r>
      <w:r w:rsidR="00DF77A1">
        <w:rPr>
          <w:b/>
        </w:rPr>
        <w:t xml:space="preserve">   </w:t>
      </w:r>
      <w:r>
        <w:rPr>
          <w:b/>
        </w:rPr>
        <w:t xml:space="preserve">   </w:t>
      </w:r>
      <w:r w:rsidR="00DF77A1">
        <w:rPr>
          <w:b/>
        </w:rPr>
        <w:t xml:space="preserve">               </w:t>
      </w:r>
      <w:r w:rsidRPr="009E16E3">
        <w:rPr>
          <w:b/>
        </w:rPr>
        <w:tab/>
      </w:r>
      <w:r>
        <w:t xml:space="preserve"> (4</w:t>
      </w:r>
      <w:r w:rsidRPr="000B10D4">
        <w:t>)</w:t>
      </w:r>
    </w:p>
    <w:p w:rsidR="0094049C" w:rsidRDefault="0094049C" w:rsidP="0094049C">
      <w:pPr>
        <w:autoSpaceDE w:val="0"/>
        <w:autoSpaceDN w:val="0"/>
        <w:adjustRightInd w:val="0"/>
        <w:ind w:firstLine="567"/>
        <w:jc w:val="right"/>
      </w:pPr>
    </w:p>
    <w:p w:rsidR="0094049C" w:rsidRDefault="00F97914" w:rsidP="0094049C">
      <w:pPr>
        <w:autoSpaceDE w:val="0"/>
        <w:autoSpaceDN w:val="0"/>
        <w:adjustRightInd w:val="0"/>
        <w:ind w:firstLine="567"/>
        <w:jc w:val="right"/>
      </w:pPr>
      <w:r w:rsidRPr="0094049C">
        <w:rPr>
          <w:b/>
          <w:position w:val="-32"/>
          <w:lang w:val="en-US"/>
        </w:rPr>
        <w:object w:dxaOrig="4160" w:dyaOrig="740">
          <v:shape id="_x0000_i1029" type="#_x0000_t75" style="width:210.4pt;height:38.35pt" o:ole="">
            <v:imagedata r:id="rId21" o:title=""/>
          </v:shape>
          <o:OLEObject Type="Embed" ProgID="Equation.DSMT4" ShapeID="_x0000_i1029" DrawAspect="Content" ObjectID="_1656769683" r:id="rId22"/>
        </w:object>
      </w:r>
      <w:r w:rsidR="0094049C" w:rsidRPr="009E16E3">
        <w:rPr>
          <w:b/>
        </w:rPr>
        <w:tab/>
      </w:r>
      <w:r w:rsidR="00DF77A1">
        <w:rPr>
          <w:b/>
        </w:rPr>
        <w:t xml:space="preserve">                   </w:t>
      </w:r>
      <w:r w:rsidR="0094049C" w:rsidRPr="009E16E3">
        <w:rPr>
          <w:b/>
        </w:rPr>
        <w:tab/>
      </w:r>
      <w:r w:rsidR="0094049C" w:rsidRPr="009E16E3">
        <w:rPr>
          <w:b/>
        </w:rPr>
        <w:tab/>
      </w:r>
      <w:r w:rsidR="0094049C">
        <w:t xml:space="preserve"> (</w:t>
      </w:r>
      <w:r w:rsidR="00DF77A1">
        <w:t>5</w:t>
      </w:r>
      <w:r w:rsidR="0094049C" w:rsidRPr="000B10D4">
        <w:t>)</w:t>
      </w:r>
    </w:p>
    <w:p w:rsidR="00DF77A1" w:rsidRDefault="00DF77A1" w:rsidP="0094049C">
      <w:pPr>
        <w:autoSpaceDE w:val="0"/>
        <w:autoSpaceDN w:val="0"/>
        <w:adjustRightInd w:val="0"/>
        <w:ind w:firstLine="567"/>
        <w:jc w:val="right"/>
      </w:pPr>
    </w:p>
    <w:p w:rsidR="00DF77A1" w:rsidRDefault="00F97914" w:rsidP="00DF77A1">
      <w:pPr>
        <w:autoSpaceDE w:val="0"/>
        <w:autoSpaceDN w:val="0"/>
        <w:adjustRightInd w:val="0"/>
        <w:ind w:firstLine="567"/>
        <w:jc w:val="right"/>
      </w:pPr>
      <w:r w:rsidRPr="0094049C">
        <w:rPr>
          <w:b/>
          <w:position w:val="-32"/>
          <w:lang w:val="en-US"/>
        </w:rPr>
        <w:object w:dxaOrig="4480" w:dyaOrig="740">
          <v:shape id="_x0000_i1030" type="#_x0000_t75" style="width:226.3pt;height:38.35pt" o:ole="">
            <v:imagedata r:id="rId23" o:title=""/>
          </v:shape>
          <o:OLEObject Type="Embed" ProgID="Equation.DSMT4" ShapeID="_x0000_i1030" DrawAspect="Content" ObjectID="_1656769684" r:id="rId24"/>
        </w:object>
      </w:r>
      <w:r w:rsidR="00DF77A1" w:rsidRPr="009E16E3">
        <w:rPr>
          <w:b/>
        </w:rPr>
        <w:tab/>
      </w:r>
      <w:r w:rsidR="00DF77A1" w:rsidRPr="009E16E3">
        <w:rPr>
          <w:b/>
        </w:rPr>
        <w:tab/>
      </w:r>
      <w:r w:rsidR="00DF77A1" w:rsidRPr="009E16E3">
        <w:rPr>
          <w:b/>
        </w:rPr>
        <w:tab/>
      </w:r>
      <w:r w:rsidR="00DF77A1">
        <w:t xml:space="preserve"> (6</w:t>
      </w:r>
      <w:r w:rsidR="00DF77A1" w:rsidRPr="000B10D4">
        <w:t>)</w:t>
      </w:r>
    </w:p>
    <w:p w:rsidR="00DF77A1" w:rsidRDefault="00DF77A1" w:rsidP="00DF77A1">
      <w:pPr>
        <w:autoSpaceDE w:val="0"/>
        <w:autoSpaceDN w:val="0"/>
        <w:adjustRightInd w:val="0"/>
        <w:ind w:firstLine="567"/>
        <w:jc w:val="right"/>
      </w:pPr>
    </w:p>
    <w:p w:rsidR="00DF77A1" w:rsidRDefault="00DF77A1" w:rsidP="00DF77A1">
      <w:pPr>
        <w:autoSpaceDE w:val="0"/>
        <w:autoSpaceDN w:val="0"/>
        <w:adjustRightInd w:val="0"/>
        <w:ind w:firstLine="567"/>
        <w:jc w:val="right"/>
      </w:pPr>
      <w:r>
        <w:rPr>
          <w:b/>
        </w:rPr>
        <w:t xml:space="preserve">                                      </w:t>
      </w:r>
      <w:r w:rsidRPr="00DF77A1">
        <w:rPr>
          <w:b/>
          <w:position w:val="-14"/>
          <w:lang w:val="en-US"/>
        </w:rPr>
        <w:object w:dxaOrig="2960" w:dyaOrig="380">
          <v:shape id="_x0000_i1031" type="#_x0000_t75" style="width:149.6pt;height:19.65pt" o:ole="">
            <v:imagedata r:id="rId25" o:title=""/>
          </v:shape>
          <o:OLEObject Type="Embed" ProgID="Equation.DSMT4" ShapeID="_x0000_i1031" DrawAspect="Content" ObjectID="_1656769685" r:id="rId26"/>
        </w:object>
      </w:r>
      <w:r w:rsidRPr="009E16E3">
        <w:rPr>
          <w:b/>
        </w:rPr>
        <w:tab/>
      </w:r>
      <w:r>
        <w:rPr>
          <w:b/>
        </w:rPr>
        <w:t xml:space="preserve">                                   </w:t>
      </w:r>
      <w:r w:rsidRPr="009E16E3">
        <w:rPr>
          <w:b/>
        </w:rPr>
        <w:tab/>
      </w:r>
      <w:r>
        <w:t xml:space="preserve"> (7</w:t>
      </w:r>
      <w:r w:rsidRPr="000B10D4">
        <w:t>)</w:t>
      </w:r>
    </w:p>
    <w:p w:rsidR="00DF77A1" w:rsidRDefault="00DF77A1" w:rsidP="00DF77A1">
      <w:pPr>
        <w:autoSpaceDE w:val="0"/>
        <w:autoSpaceDN w:val="0"/>
        <w:adjustRightInd w:val="0"/>
        <w:ind w:firstLine="567"/>
        <w:jc w:val="right"/>
      </w:pPr>
    </w:p>
    <w:p w:rsidR="00DF77A1" w:rsidRDefault="00DF77A1" w:rsidP="00DF77A1">
      <w:pPr>
        <w:autoSpaceDE w:val="0"/>
        <w:autoSpaceDN w:val="0"/>
        <w:adjustRightInd w:val="0"/>
        <w:ind w:firstLine="567"/>
        <w:jc w:val="right"/>
      </w:pPr>
      <w:r w:rsidRPr="00DF77A1">
        <w:rPr>
          <w:b/>
          <w:position w:val="-24"/>
          <w:lang w:val="en-US"/>
        </w:rPr>
        <w:object w:dxaOrig="3720" w:dyaOrig="660">
          <v:shape id="_x0000_i1032" type="#_x0000_t75" style="width:187.95pt;height:33.65pt" o:ole="">
            <v:imagedata r:id="rId27" o:title=""/>
          </v:shape>
          <o:OLEObject Type="Embed" ProgID="Equation.DSMT4" ShapeID="_x0000_i1032" DrawAspect="Content" ObjectID="_1656769686" r:id="rId28"/>
        </w:object>
      </w:r>
      <w:r w:rsidRPr="009E16E3">
        <w:rPr>
          <w:b/>
        </w:rPr>
        <w:tab/>
      </w:r>
      <w:r>
        <w:rPr>
          <w:b/>
        </w:rPr>
        <w:t xml:space="preserve">                        </w:t>
      </w:r>
      <w:r>
        <w:t xml:space="preserve"> (8</w:t>
      </w:r>
      <w:r w:rsidRPr="000B10D4">
        <w:t>)</w:t>
      </w:r>
    </w:p>
    <w:p w:rsidR="008C490C" w:rsidRDefault="008C490C" w:rsidP="00DF77A1">
      <w:pPr>
        <w:autoSpaceDE w:val="0"/>
        <w:autoSpaceDN w:val="0"/>
        <w:adjustRightInd w:val="0"/>
        <w:ind w:firstLine="567"/>
        <w:jc w:val="right"/>
      </w:pPr>
    </w:p>
    <w:p w:rsidR="008C490C" w:rsidRDefault="008C490C" w:rsidP="008C490C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r>
        <w:rPr>
          <w:lang w:val="en-US"/>
        </w:rPr>
        <w:t>m</w:t>
      </w:r>
      <w:r>
        <w:rPr>
          <w:vertAlign w:val="subscript"/>
        </w:rPr>
        <w:t>ДМНА</w:t>
      </w:r>
      <w:r w:rsidR="00F97914">
        <w:t xml:space="preserve">; </w:t>
      </w:r>
      <w:r w:rsidR="00F97914">
        <w:rPr>
          <w:lang w:val="en-US"/>
        </w:rPr>
        <w:t>m</w:t>
      </w:r>
      <w:r w:rsidR="00F97914">
        <w:rPr>
          <w:vertAlign w:val="subscript"/>
        </w:rPr>
        <w:t>ДЭНА</w:t>
      </w:r>
      <w:r w:rsidR="00F97914" w:rsidRPr="00F97914">
        <w:t xml:space="preserve"> – содержание </w:t>
      </w:r>
      <w:r w:rsidR="00F97914">
        <w:t>ДМНА и ДЭНА в исследуемом образце, мкг;</w:t>
      </w:r>
    </w:p>
    <w:p w:rsidR="00F97914" w:rsidRDefault="00F97914" w:rsidP="00F97914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S</w:t>
      </w:r>
      <w:r w:rsidRPr="00F97914">
        <w:rPr>
          <w:vertAlign w:val="subscript"/>
        </w:rPr>
        <w:t>обр.ДМНА</w:t>
      </w:r>
      <w:r w:rsidRPr="00F97914">
        <w:t>;</w:t>
      </w:r>
      <w:r>
        <w:t xml:space="preserve"> </w:t>
      </w:r>
      <w:r>
        <w:rPr>
          <w:lang w:val="en-US"/>
        </w:rPr>
        <w:t>S</w:t>
      </w:r>
      <w:r>
        <w:rPr>
          <w:vertAlign w:val="subscript"/>
        </w:rPr>
        <w:t>обр.ДЭ</w:t>
      </w:r>
      <w:r w:rsidRPr="00F97914">
        <w:rPr>
          <w:vertAlign w:val="subscript"/>
        </w:rPr>
        <w:t>НА</w:t>
      </w:r>
      <w:r w:rsidRPr="00F97914">
        <w:t xml:space="preserve"> </w:t>
      </w:r>
      <w:r>
        <w:t>–</w:t>
      </w:r>
      <w:r w:rsidRPr="00F97914">
        <w:t xml:space="preserve"> </w:t>
      </w:r>
      <w:r>
        <w:t>площади пиков ДМНА и ДЭНА в исследуемом образце, см</w:t>
      </w:r>
      <w:r w:rsidRPr="00F97914">
        <w:rPr>
          <w:vertAlign w:val="superscript"/>
        </w:rPr>
        <w:t>2</w:t>
      </w:r>
      <w:r>
        <w:t>;</w:t>
      </w:r>
    </w:p>
    <w:p w:rsidR="00F97914" w:rsidRDefault="00F97914" w:rsidP="00F97914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S</w:t>
      </w:r>
      <w:r>
        <w:rPr>
          <w:vertAlign w:val="subscript"/>
        </w:rPr>
        <w:t>контр</w:t>
      </w:r>
      <w:r w:rsidRPr="00F97914">
        <w:rPr>
          <w:vertAlign w:val="subscript"/>
        </w:rPr>
        <w:t>.ДМНА</w:t>
      </w:r>
      <w:r w:rsidRPr="00F97914">
        <w:t>;</w:t>
      </w:r>
      <w:r>
        <w:t xml:space="preserve"> </w:t>
      </w:r>
      <w:r>
        <w:rPr>
          <w:lang w:val="en-US"/>
        </w:rPr>
        <w:t>S</w:t>
      </w:r>
      <w:r>
        <w:t>к</w:t>
      </w:r>
      <w:r>
        <w:rPr>
          <w:vertAlign w:val="subscript"/>
        </w:rPr>
        <w:t>онтр.ДЭ</w:t>
      </w:r>
      <w:r w:rsidRPr="00F97914">
        <w:rPr>
          <w:vertAlign w:val="subscript"/>
        </w:rPr>
        <w:t>НА</w:t>
      </w:r>
      <w:r w:rsidRPr="00F97914">
        <w:t xml:space="preserve"> </w:t>
      </w:r>
      <w:r>
        <w:t>–</w:t>
      </w:r>
      <w:r w:rsidRPr="00F97914">
        <w:t xml:space="preserve"> </w:t>
      </w:r>
      <w:r>
        <w:t>площади пиков ДМНА и ДЭНА в контрольном образце, см</w:t>
      </w:r>
      <w:r w:rsidRPr="00F97914">
        <w:rPr>
          <w:vertAlign w:val="superscript"/>
        </w:rPr>
        <w:t>2</w:t>
      </w:r>
      <w:r>
        <w:t xml:space="preserve">; </w:t>
      </w:r>
    </w:p>
    <w:p w:rsidR="00F97914" w:rsidRDefault="00F97914" w:rsidP="00F97914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m</w:t>
      </w:r>
      <w:r w:rsidRPr="00F97914">
        <w:rPr>
          <w:vertAlign w:val="subscript"/>
        </w:rPr>
        <w:t>вн.ст.</w:t>
      </w:r>
      <w:r>
        <w:t xml:space="preserve"> – масса ДПНА, введенного в образец и контроль и найденная по калибровочному графику </w:t>
      </w:r>
      <w:r w:rsidR="00FC4C1E">
        <w:t>ДПНА, мкг;</w:t>
      </w:r>
    </w:p>
    <w:p w:rsidR="00FC4C1E" w:rsidRDefault="00FC4C1E" w:rsidP="00F97914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K</w:t>
      </w:r>
      <w:r w:rsidRPr="00FC4C1E">
        <w:rPr>
          <w:vertAlign w:val="subscript"/>
        </w:rPr>
        <w:t>отн.ДМНА, ДЭНА</w:t>
      </w:r>
      <w:r>
        <w:t xml:space="preserve"> – относительный коэффициент отклика для ДМНА и ДЭНА;</w:t>
      </w:r>
    </w:p>
    <w:p w:rsidR="00FC4C1E" w:rsidRDefault="00FC4C1E" w:rsidP="00F97914">
      <w:pPr>
        <w:autoSpaceDE w:val="0"/>
        <w:autoSpaceDN w:val="0"/>
        <w:adjustRightInd w:val="0"/>
        <w:ind w:firstLine="567"/>
        <w:jc w:val="both"/>
      </w:pPr>
      <w:r>
        <w:t>Р – навеска, г.</w:t>
      </w:r>
    </w:p>
    <w:p w:rsidR="00FC4C1E" w:rsidRDefault="00FC4C1E" w:rsidP="00F97914">
      <w:pPr>
        <w:autoSpaceDE w:val="0"/>
        <w:autoSpaceDN w:val="0"/>
        <w:adjustRightInd w:val="0"/>
        <w:ind w:firstLine="567"/>
        <w:jc w:val="both"/>
      </w:pPr>
      <w:r>
        <w:t>Расчет содержания (Х мг/кг) суммы НА с использованием калибровочных графиков:</w:t>
      </w:r>
    </w:p>
    <w:p w:rsidR="00FC4C1E" w:rsidRDefault="00FC4C1E" w:rsidP="00F97914">
      <w:pPr>
        <w:autoSpaceDE w:val="0"/>
        <w:autoSpaceDN w:val="0"/>
        <w:adjustRightInd w:val="0"/>
        <w:ind w:firstLine="567"/>
        <w:jc w:val="both"/>
      </w:pPr>
    </w:p>
    <w:p w:rsidR="00FC4C1E" w:rsidRDefault="00227EF4" w:rsidP="00FC4C1E">
      <w:pPr>
        <w:autoSpaceDE w:val="0"/>
        <w:autoSpaceDN w:val="0"/>
        <w:adjustRightInd w:val="0"/>
        <w:ind w:firstLine="567"/>
        <w:jc w:val="right"/>
      </w:pPr>
      <w:r w:rsidRPr="00227EF4">
        <w:rPr>
          <w:b/>
          <w:position w:val="-30"/>
          <w:lang w:val="en-US"/>
        </w:rPr>
        <w:object w:dxaOrig="6140" w:dyaOrig="720">
          <v:shape id="_x0000_i1033" type="#_x0000_t75" style="width:310.45pt;height:36.45pt" o:ole="">
            <v:imagedata r:id="rId29" o:title=""/>
          </v:shape>
          <o:OLEObject Type="Embed" ProgID="Equation.DSMT4" ShapeID="_x0000_i1033" DrawAspect="Content" ObjectID="_1656769687" r:id="rId30"/>
        </w:object>
      </w:r>
      <w:r w:rsidR="00FC4C1E" w:rsidRPr="009E16E3">
        <w:rPr>
          <w:b/>
        </w:rPr>
        <w:tab/>
      </w:r>
      <w:r w:rsidR="00FC4C1E" w:rsidRPr="009E16E3">
        <w:rPr>
          <w:b/>
        </w:rPr>
        <w:tab/>
      </w:r>
      <w:r w:rsidR="00FC4C1E">
        <w:t xml:space="preserve"> (6</w:t>
      </w:r>
      <w:r w:rsidR="00FC4C1E" w:rsidRPr="000B10D4">
        <w:t>)</w:t>
      </w:r>
    </w:p>
    <w:p w:rsidR="00227EF4" w:rsidRDefault="00227EF4" w:rsidP="00FC4C1E">
      <w:pPr>
        <w:autoSpaceDE w:val="0"/>
        <w:autoSpaceDN w:val="0"/>
        <w:adjustRightInd w:val="0"/>
        <w:ind w:firstLine="567"/>
        <w:jc w:val="right"/>
      </w:pPr>
    </w:p>
    <w:p w:rsidR="00227EF4" w:rsidRDefault="00227EF4" w:rsidP="00227EF4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r>
        <w:rPr>
          <w:lang w:val="en-US"/>
        </w:rPr>
        <w:t>m</w:t>
      </w:r>
      <w:r>
        <w:rPr>
          <w:vertAlign w:val="subscript"/>
        </w:rPr>
        <w:t>ДМНА</w:t>
      </w:r>
      <w:r>
        <w:t xml:space="preserve">; </w:t>
      </w:r>
      <w:r>
        <w:rPr>
          <w:lang w:val="en-US"/>
        </w:rPr>
        <w:t>m</w:t>
      </w:r>
      <w:r>
        <w:rPr>
          <w:vertAlign w:val="subscript"/>
        </w:rPr>
        <w:t>ДЭНА</w:t>
      </w:r>
      <w:r w:rsidRPr="00F97914">
        <w:t xml:space="preserve"> – содержание </w:t>
      </w:r>
      <w:r>
        <w:t>ДМНА и ДЭНА в исследуемом образце и контроле, вычисленное по калибровочным графикам, мкг;</w:t>
      </w:r>
    </w:p>
    <w:p w:rsidR="00227EF4" w:rsidRDefault="00227EF4" w:rsidP="00227EF4">
      <w:pPr>
        <w:autoSpaceDE w:val="0"/>
        <w:autoSpaceDN w:val="0"/>
        <w:adjustRightInd w:val="0"/>
        <w:ind w:firstLine="567"/>
        <w:jc w:val="both"/>
      </w:pPr>
      <w:r>
        <w:lastRenderedPageBreak/>
        <w:t>Р – навеска, г;</w:t>
      </w:r>
    </w:p>
    <w:p w:rsidR="00227EF4" w:rsidRDefault="00227EF4" w:rsidP="00227EF4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K</w:t>
      </w:r>
      <w:r w:rsidRPr="00227EF4">
        <w:rPr>
          <w:vertAlign w:val="subscript"/>
        </w:rPr>
        <w:t>извл.</w:t>
      </w:r>
      <w:r>
        <w:t xml:space="preserve"> – степень извлечения, найденная по ДПНА (по соотношению содержания внесенного ДПНА и полученного после извлечения).</w:t>
      </w:r>
    </w:p>
    <w:p w:rsidR="007232E4" w:rsidRDefault="007232E4" w:rsidP="0016526C">
      <w:pPr>
        <w:ind w:firstLine="567"/>
        <w:jc w:val="both"/>
      </w:pPr>
    </w:p>
    <w:p w:rsidR="00227EF4" w:rsidRDefault="0016526C" w:rsidP="0016526C">
      <w:pPr>
        <w:ind w:firstLine="567"/>
        <w:jc w:val="both"/>
      </w:pPr>
      <w:r>
        <w:t>В случае получения результатов анализа с содержанием ДПНА (внутреннего</w:t>
      </w:r>
      <w:r>
        <w:br/>
        <w:t>стандарта) выше внесенной величины, что бывает крайне редко, необходимо провести</w:t>
      </w:r>
      <w:r>
        <w:br/>
        <w:t>анализ образца без внесения внутреннего стандарта и рассчитать содержание ДПНА,</w:t>
      </w:r>
      <w:r>
        <w:br/>
        <w:t>ориентируясь на площади пиков ДМНА и ДЭНА в анализируемой пробе с внесенным</w:t>
      </w:r>
      <w:r>
        <w:br/>
        <w:t>ДПНА, т.е. в данном случае контролем за степенью извлечения будут служить пики</w:t>
      </w:r>
      <w:r>
        <w:br/>
        <w:t>ДМНА и ДЭНА на обеих хроматограммах и присутствии пика ДПНА на хроматограмме</w:t>
      </w:r>
      <w:r>
        <w:br/>
        <w:t>без внесения ДПНА, будет подтверждением его наличия.</w:t>
      </w:r>
    </w:p>
    <w:p w:rsidR="0016526C" w:rsidRPr="00227EF4" w:rsidRDefault="0016526C" w:rsidP="0016526C">
      <w:pPr>
        <w:ind w:firstLine="567"/>
        <w:jc w:val="both"/>
      </w:pPr>
      <w:r>
        <w:t>В случае получения результатов, выходящих за пределы максимальной концентрации по калибровочному графику, необходимо повторить определение с уменьшенной навеской анализируемого образца.</w:t>
      </w:r>
    </w:p>
    <w:p w:rsidR="00227EF4" w:rsidRDefault="00227EF4" w:rsidP="00227EF4">
      <w:pPr>
        <w:autoSpaceDE w:val="0"/>
        <w:autoSpaceDN w:val="0"/>
        <w:adjustRightInd w:val="0"/>
        <w:ind w:firstLine="567"/>
        <w:jc w:val="both"/>
      </w:pPr>
    </w:p>
    <w:p w:rsidR="00B679F9" w:rsidRDefault="00B679F9" w:rsidP="00B679F9">
      <w:pPr>
        <w:ind w:firstLine="567"/>
        <w:jc w:val="both"/>
        <w:rPr>
          <w:b/>
        </w:rPr>
      </w:pPr>
      <w:r>
        <w:rPr>
          <w:b/>
        </w:rPr>
        <w:t>13</w:t>
      </w:r>
      <w:r w:rsidRPr="00E430DC">
        <w:rPr>
          <w:b/>
        </w:rPr>
        <w:t xml:space="preserve"> </w:t>
      </w:r>
      <w:r>
        <w:rPr>
          <w:b/>
        </w:rPr>
        <w:t>Оформление результатов испытаний</w:t>
      </w:r>
    </w:p>
    <w:p w:rsidR="00B679F9" w:rsidRPr="00B679F9" w:rsidRDefault="00B679F9" w:rsidP="00B679F9"/>
    <w:p w:rsidR="00B679F9" w:rsidRPr="00B679F9" w:rsidRDefault="00B679F9" w:rsidP="00B679F9">
      <w:pPr>
        <w:ind w:firstLine="567"/>
        <w:jc w:val="both"/>
      </w:pPr>
      <w:r w:rsidRPr="00B679F9">
        <w:t>Результаты измерений оформляют по форме, установленной действующей в</w:t>
      </w:r>
      <w:r w:rsidRPr="00B679F9">
        <w:br/>
        <w:t>лаборатории системой регистрации данных.</w:t>
      </w:r>
    </w:p>
    <w:p w:rsidR="00B679F9" w:rsidRPr="00B679F9" w:rsidRDefault="00B679F9" w:rsidP="00B679F9">
      <w:pPr>
        <w:ind w:firstLine="567"/>
        <w:jc w:val="both"/>
      </w:pPr>
      <w:r w:rsidRPr="00B679F9">
        <w:t>Результаты должны включать следующую информацию:</w:t>
      </w:r>
    </w:p>
    <w:p w:rsidR="00B679F9" w:rsidRPr="00B679F9" w:rsidRDefault="00B679F9" w:rsidP="00B679F9">
      <w:pPr>
        <w:ind w:firstLine="567"/>
        <w:jc w:val="both"/>
      </w:pPr>
      <w:r>
        <w:t xml:space="preserve">- </w:t>
      </w:r>
      <w:r w:rsidRPr="00B679F9">
        <w:t>наименование (шифр) пробы;</w:t>
      </w:r>
    </w:p>
    <w:p w:rsidR="00B679F9" w:rsidRPr="00B679F9" w:rsidRDefault="00B679F9" w:rsidP="00B679F9">
      <w:pPr>
        <w:ind w:firstLine="567"/>
        <w:jc w:val="both"/>
      </w:pPr>
      <w:r>
        <w:t xml:space="preserve">- </w:t>
      </w:r>
      <w:r w:rsidRPr="00B679F9">
        <w:t>дату проведения измерений;</w:t>
      </w:r>
    </w:p>
    <w:p w:rsidR="00B679F9" w:rsidRPr="00B679F9" w:rsidRDefault="00B679F9" w:rsidP="00B679F9">
      <w:pPr>
        <w:ind w:firstLine="567"/>
        <w:jc w:val="both"/>
      </w:pPr>
      <w:r>
        <w:t xml:space="preserve">- </w:t>
      </w:r>
      <w:r w:rsidRPr="00B679F9">
        <w:t>результаты измерений;</w:t>
      </w:r>
    </w:p>
    <w:p w:rsidR="00B679F9" w:rsidRPr="00B679F9" w:rsidRDefault="00B679F9" w:rsidP="00B679F9">
      <w:pPr>
        <w:ind w:firstLine="567"/>
        <w:jc w:val="both"/>
      </w:pPr>
      <w:r>
        <w:t xml:space="preserve">- </w:t>
      </w:r>
      <w:r w:rsidRPr="00B679F9">
        <w:t>фамилию оператора.</w:t>
      </w:r>
    </w:p>
    <w:p w:rsidR="00B679F9" w:rsidRDefault="00B679F9" w:rsidP="00B679F9">
      <w:pPr>
        <w:ind w:firstLine="567"/>
        <w:jc w:val="both"/>
      </w:pPr>
      <w:r w:rsidRPr="00B679F9">
        <w:t>Гарантированный результат измерений, выдаваемый лабораторией, может</w:t>
      </w:r>
      <w:r w:rsidRPr="00B679F9">
        <w:br/>
        <w:t>быть представлен в виде</w:t>
      </w:r>
    </w:p>
    <w:p w:rsidR="00B679F9" w:rsidRDefault="00B679F9" w:rsidP="00B679F9">
      <w:pPr>
        <w:ind w:firstLine="567"/>
        <w:jc w:val="both"/>
      </w:pPr>
    </w:p>
    <w:p w:rsidR="00B679F9" w:rsidRDefault="00B679F9" w:rsidP="00B679F9">
      <w:pPr>
        <w:autoSpaceDE w:val="0"/>
        <w:autoSpaceDN w:val="0"/>
        <w:adjustRightInd w:val="0"/>
        <w:ind w:firstLine="567"/>
        <w:jc w:val="right"/>
      </w:pPr>
      <w:r>
        <w:rPr>
          <w:b/>
        </w:rPr>
        <w:t xml:space="preserve">                                      </w:t>
      </w:r>
      <w:r w:rsidRPr="00B679F9">
        <w:rPr>
          <w:b/>
          <w:position w:val="-10"/>
          <w:lang w:val="en-US"/>
        </w:rPr>
        <w:object w:dxaOrig="1280" w:dyaOrig="380">
          <v:shape id="_x0000_i1034" type="#_x0000_t75" style="width:64.5pt;height:19.65pt" o:ole="">
            <v:imagedata r:id="rId31" o:title=""/>
          </v:shape>
          <o:OLEObject Type="Embed" ProgID="Equation.DSMT4" ShapeID="_x0000_i1034" DrawAspect="Content" ObjectID="_1656769688" r:id="rId32"/>
        </w:object>
      </w:r>
      <w:proofErr w:type="spellStart"/>
      <w:r w:rsidRPr="00B679F9">
        <w:t>мк</w:t>
      </w:r>
      <w:proofErr w:type="spellEnd"/>
      <w:r w:rsidRPr="00B679F9">
        <w:t>/кг</w:t>
      </w:r>
      <w:r w:rsidRPr="009E16E3">
        <w:rPr>
          <w:b/>
        </w:rPr>
        <w:tab/>
      </w:r>
      <w:r>
        <w:rPr>
          <w:b/>
        </w:rPr>
        <w:t xml:space="preserve">                                    </w:t>
      </w:r>
      <w:r w:rsidRPr="009E16E3">
        <w:rPr>
          <w:b/>
        </w:rPr>
        <w:tab/>
      </w:r>
      <w:r>
        <w:t xml:space="preserve"> (10</w:t>
      </w:r>
      <w:r w:rsidRPr="000B10D4">
        <w:t>)</w:t>
      </w:r>
    </w:p>
    <w:p w:rsidR="00B679F9" w:rsidRPr="00B679F9" w:rsidRDefault="00B679F9" w:rsidP="00B679F9">
      <w:pPr>
        <w:ind w:firstLine="567"/>
        <w:jc w:val="both"/>
      </w:pPr>
    </w:p>
    <w:p w:rsidR="00B679F9" w:rsidRPr="00B679F9" w:rsidRDefault="00B679F9" w:rsidP="00B679F9">
      <w:pPr>
        <w:ind w:firstLine="567"/>
        <w:jc w:val="both"/>
      </w:pPr>
      <w:r w:rsidRPr="00B679F9">
        <w:t xml:space="preserve">где </w:t>
      </w:r>
      <w:r w:rsidRPr="00990CF2">
        <w:rPr>
          <w:position w:val="-4"/>
        </w:rPr>
        <w:object w:dxaOrig="279" w:dyaOrig="320">
          <v:shape id="_x0000_i1035" type="#_x0000_t75" style="width:14.05pt;height:15.9pt" o:ole="">
            <v:imagedata r:id="rId33" o:title=""/>
          </v:shape>
          <o:OLEObject Type="Embed" ProgID="Equation.DSMT4" ShapeID="_x0000_i1035" DrawAspect="Content" ObjectID="_1656769689" r:id="rId34"/>
        </w:object>
      </w:r>
      <w:r w:rsidRPr="00B679F9">
        <w:rPr>
          <w:rStyle w:val="21pt0"/>
          <w:i w:val="0"/>
          <w:sz w:val="24"/>
          <w:szCs w:val="24"/>
        </w:rPr>
        <w:t xml:space="preserve"> –</w:t>
      </w:r>
      <w:r>
        <w:rPr>
          <w:rStyle w:val="21pt0"/>
          <w:sz w:val="24"/>
          <w:szCs w:val="24"/>
        </w:rPr>
        <w:t xml:space="preserve"> р</w:t>
      </w:r>
      <w:r>
        <w:t>е</w:t>
      </w:r>
      <w:r w:rsidRPr="00B679F9">
        <w:t>зультат измерений, полученный в соответствии с настоящей методикой и</w:t>
      </w:r>
      <w:r w:rsidRPr="00B679F9">
        <w:br/>
        <w:t>рассчитанный согласно п. 1</w:t>
      </w:r>
      <w:r>
        <w:t>2</w:t>
      </w:r>
      <w:r w:rsidRPr="00B679F9">
        <w:t>, по результатам не менее 2-х параллельных исследований</w:t>
      </w:r>
      <w:r w:rsidRPr="00B679F9">
        <w:br/>
        <w:t>одного образца;</w:t>
      </w:r>
    </w:p>
    <w:p w:rsidR="00B679F9" w:rsidRPr="00B679F9" w:rsidRDefault="00B679F9" w:rsidP="00B679F9">
      <w:pPr>
        <w:ind w:firstLine="567"/>
        <w:jc w:val="both"/>
      </w:pPr>
      <w:r w:rsidRPr="00B679F9">
        <w:rPr>
          <w:lang w:val="en-US" w:eastAsia="en-US" w:bidi="en-US"/>
        </w:rPr>
        <w:t>U</w:t>
      </w:r>
      <w:r w:rsidRPr="00B679F9">
        <w:rPr>
          <w:lang w:eastAsia="en-US" w:bidi="en-US"/>
        </w:rPr>
        <w:t>(</w:t>
      </w:r>
      <w:r w:rsidRPr="00B679F9">
        <w:rPr>
          <w:lang w:val="en-US" w:eastAsia="en-US" w:bidi="en-US"/>
        </w:rPr>
        <w:t>X</w:t>
      </w:r>
      <w:r w:rsidRPr="00B679F9">
        <w:rPr>
          <w:lang w:eastAsia="en-US" w:bidi="en-US"/>
        </w:rPr>
        <w:t xml:space="preserve">) </w:t>
      </w:r>
      <w:r>
        <w:t>–</w:t>
      </w:r>
      <w:r w:rsidRPr="00B679F9">
        <w:t xml:space="preserve"> расширенная неопределенность результата </w:t>
      </w:r>
      <w:proofErr w:type="gramStart"/>
      <w:r w:rsidRPr="00B679F9">
        <w:t xml:space="preserve">измерений </w:t>
      </w:r>
      <w:proofErr w:type="gramEnd"/>
      <w:r w:rsidRPr="00990CF2">
        <w:rPr>
          <w:position w:val="-4"/>
        </w:rPr>
        <w:object w:dxaOrig="279" w:dyaOrig="320">
          <v:shape id="_x0000_i1036" type="#_x0000_t75" style="width:14.05pt;height:15.9pt" o:ole="">
            <v:imagedata r:id="rId35" o:title=""/>
          </v:shape>
          <o:OLEObject Type="Embed" ProgID="Equation.DSMT4" ShapeID="_x0000_i1036" DrawAspect="Content" ObjectID="_1656769690" r:id="rId36"/>
        </w:object>
      </w:r>
      <w:r w:rsidRPr="00B679F9">
        <w:t>, мг/кг.</w:t>
      </w:r>
    </w:p>
    <w:p w:rsidR="00B679F9" w:rsidRDefault="00B679F9" w:rsidP="00B679F9">
      <w:pPr>
        <w:ind w:firstLine="567"/>
        <w:jc w:val="both"/>
      </w:pPr>
      <w:r w:rsidRPr="00B679F9">
        <w:t>Расширенную неопределенность рассчитывают по формуле</w:t>
      </w:r>
      <w:r w:rsidRPr="00B679F9">
        <w:br/>
      </w:r>
    </w:p>
    <w:p w:rsidR="00B679F9" w:rsidRDefault="00B679F9" w:rsidP="00B679F9">
      <w:pPr>
        <w:autoSpaceDE w:val="0"/>
        <w:autoSpaceDN w:val="0"/>
        <w:adjustRightInd w:val="0"/>
        <w:ind w:firstLine="567"/>
        <w:jc w:val="right"/>
      </w:pPr>
      <w:r>
        <w:rPr>
          <w:b/>
        </w:rPr>
        <w:t xml:space="preserve">    </w:t>
      </w:r>
      <w:r w:rsidRPr="00B679F9">
        <w:rPr>
          <w:b/>
          <w:position w:val="-12"/>
          <w:lang w:val="en-US"/>
        </w:rPr>
        <w:object w:dxaOrig="1380" w:dyaOrig="360">
          <v:shape id="_x0000_i1037" type="#_x0000_t75" style="width:70.15pt;height:18.7pt" o:ole="">
            <v:imagedata r:id="rId37" o:title=""/>
          </v:shape>
          <o:OLEObject Type="Embed" ProgID="Equation.DSMT4" ShapeID="_x0000_i1037" DrawAspect="Content" ObjectID="_1656769691" r:id="rId38"/>
        </w:object>
      </w:r>
      <w:proofErr w:type="spellStart"/>
      <w:r w:rsidRPr="00B679F9">
        <w:t>мк</w:t>
      </w:r>
      <w:proofErr w:type="spellEnd"/>
      <w:r w:rsidRPr="00B679F9">
        <w:t>/кг</w:t>
      </w:r>
      <w:r w:rsidRPr="009E16E3">
        <w:rPr>
          <w:b/>
        </w:rPr>
        <w:tab/>
      </w:r>
      <w:r>
        <w:rPr>
          <w:b/>
        </w:rPr>
        <w:t xml:space="preserve">                                    </w:t>
      </w:r>
      <w:r w:rsidRPr="009E16E3">
        <w:rPr>
          <w:b/>
        </w:rPr>
        <w:tab/>
      </w:r>
      <w:r>
        <w:t xml:space="preserve"> (11</w:t>
      </w:r>
      <w:r w:rsidRPr="000B10D4">
        <w:t>)</w:t>
      </w:r>
    </w:p>
    <w:p w:rsidR="00B679F9" w:rsidRPr="00B679F9" w:rsidRDefault="00B679F9" w:rsidP="00B679F9">
      <w:pPr>
        <w:ind w:firstLine="567"/>
        <w:jc w:val="both"/>
      </w:pPr>
    </w:p>
    <w:p w:rsidR="00B679F9" w:rsidRPr="00B679F9" w:rsidRDefault="00B679F9" w:rsidP="00B679F9">
      <w:pPr>
        <w:ind w:firstLine="567"/>
        <w:jc w:val="both"/>
      </w:pPr>
      <w:r w:rsidRPr="00B679F9">
        <w:t xml:space="preserve">где </w:t>
      </w:r>
      <w:r>
        <w:rPr>
          <w:lang w:val="en-US"/>
        </w:rPr>
        <w:t>k</w:t>
      </w:r>
      <w:r w:rsidRPr="00B679F9">
        <w:t xml:space="preserve"> </w:t>
      </w:r>
      <w:r>
        <w:t>–</w:t>
      </w:r>
      <w:r w:rsidRPr="00B679F9">
        <w:t xml:space="preserve"> коэффициент охвата, равный 2 при доверительной вероятности Р=0,95;</w:t>
      </w:r>
    </w:p>
    <w:p w:rsidR="00B679F9" w:rsidRDefault="00B679F9" w:rsidP="00B679F9">
      <w:pPr>
        <w:ind w:firstLine="567"/>
        <w:jc w:val="both"/>
      </w:pPr>
      <w:r w:rsidRPr="00B679F9">
        <w:rPr>
          <w:b/>
          <w:position w:val="-12"/>
          <w:lang w:val="en-US"/>
        </w:rPr>
        <w:object w:dxaOrig="660" w:dyaOrig="360">
          <v:shape id="_x0000_i1038" type="#_x0000_t75" style="width:32.75pt;height:18.7pt" o:ole="">
            <v:imagedata r:id="rId39" o:title=""/>
          </v:shape>
          <o:OLEObject Type="Embed" ProgID="Equation.DSMT4" ShapeID="_x0000_i1038" DrawAspect="Content" ObjectID="_1656769692" r:id="rId40"/>
        </w:object>
      </w:r>
      <w:r>
        <w:rPr>
          <w:b/>
        </w:rPr>
        <w:t xml:space="preserve"> </w:t>
      </w:r>
      <w:r>
        <w:t>– с</w:t>
      </w:r>
      <w:r w:rsidRPr="00B679F9">
        <w:t xml:space="preserve">уммарная стандартная неопределенность результата измерений </w:t>
      </w:r>
      <w:r w:rsidRPr="00990CF2">
        <w:rPr>
          <w:position w:val="-4"/>
        </w:rPr>
        <w:object w:dxaOrig="279" w:dyaOrig="320">
          <v:shape id="_x0000_i1039" type="#_x0000_t75" style="width:14.05pt;height:15.9pt" o:ole="">
            <v:imagedata r:id="rId35" o:title=""/>
          </v:shape>
          <o:OLEObject Type="Embed" ProgID="Equation.DSMT4" ShapeID="_x0000_i1039" DrawAspect="Content" ObjectID="_1656769693" r:id="rId41"/>
        </w:object>
      </w:r>
      <w:r>
        <w:t>,</w:t>
      </w:r>
      <w:r w:rsidRPr="00B679F9">
        <w:t xml:space="preserve"> мг/кг</w:t>
      </w:r>
      <w:r>
        <w:t>.</w:t>
      </w:r>
    </w:p>
    <w:p w:rsidR="00B679F9" w:rsidRDefault="00B679F9" w:rsidP="00B679F9">
      <w:pPr>
        <w:ind w:firstLine="567"/>
        <w:jc w:val="both"/>
      </w:pPr>
    </w:p>
    <w:p w:rsidR="00FC4C1E" w:rsidRPr="00B679F9" w:rsidRDefault="00C9199E" w:rsidP="00C9199E">
      <w:pPr>
        <w:ind w:firstLine="567"/>
      </w:pPr>
      <w:r>
        <w:rPr>
          <w:b/>
        </w:rPr>
        <w:t>14</w:t>
      </w:r>
      <w:r w:rsidRPr="00E430DC">
        <w:rPr>
          <w:b/>
        </w:rPr>
        <w:t xml:space="preserve"> </w:t>
      </w:r>
      <w:r>
        <w:rPr>
          <w:b/>
        </w:rPr>
        <w:t>Проверка приемлемости результатов испытаний</w:t>
      </w:r>
    </w:p>
    <w:p w:rsidR="00F97914" w:rsidRDefault="00F97914" w:rsidP="00C9199E">
      <w:pPr>
        <w:jc w:val="both"/>
        <w:rPr>
          <w:vertAlign w:val="subscript"/>
        </w:rPr>
      </w:pPr>
    </w:p>
    <w:p w:rsidR="00C9199E" w:rsidRPr="004F3FD9" w:rsidRDefault="00C9199E" w:rsidP="00466757">
      <w:pPr>
        <w:ind w:firstLine="567"/>
        <w:jc w:val="both"/>
      </w:pPr>
      <w:r>
        <w:t xml:space="preserve">Проверку приемлемости результатов осуществляют согласно </w:t>
      </w:r>
      <w:r w:rsidRPr="002C3A6C">
        <w:t xml:space="preserve">п. 5.2.2.1 </w:t>
      </w:r>
      <w:r w:rsidR="002C3A6C" w:rsidRPr="002C3A6C">
        <w:t>ГОСТ</w:t>
      </w:r>
      <w:r w:rsidRPr="002C3A6C">
        <w:t xml:space="preserve"> ИСО</w:t>
      </w:r>
      <w:r w:rsidRPr="002C3A6C">
        <w:br/>
        <w:t>5725-6-200</w:t>
      </w:r>
      <w:r w:rsidR="002C3A6C" w:rsidRPr="002C3A6C">
        <w:t>3</w:t>
      </w:r>
      <w:r w:rsidRPr="002C3A6C">
        <w:t>.</w:t>
      </w:r>
      <w:r w:rsidR="002C3A6C">
        <w:t xml:space="preserve"> </w:t>
      </w:r>
      <w:r>
        <w:t>Два результата испытаний должны быть получены в условиях</w:t>
      </w:r>
      <w:r>
        <w:br/>
        <w:t>повторяемости. В процессе внутреннего оперативного контроля проводят контроль</w:t>
      </w:r>
      <w:r>
        <w:br/>
        <w:t>стабильности градуировочного графика, определяют соответствие полученных результатов пределам повторяемости и воспроизводимости, нормативу точности.</w:t>
      </w:r>
      <w:r w:rsidR="00466757" w:rsidRPr="00466757">
        <w:t xml:space="preserve"> </w:t>
      </w:r>
      <w:r w:rsidR="00466757" w:rsidRPr="000E2C15">
        <w:t>[</w:t>
      </w:r>
      <w:r w:rsidR="000E2C15" w:rsidRPr="00E9783F">
        <w:t>1</w:t>
      </w:r>
      <w:r w:rsidR="007D0B4E">
        <w:t>2</w:t>
      </w:r>
      <w:r w:rsidR="00466757" w:rsidRPr="000E2C15">
        <w:t>]</w:t>
      </w:r>
    </w:p>
    <w:p w:rsidR="00C9199E" w:rsidRPr="00B679F9" w:rsidRDefault="00C9199E" w:rsidP="00C9199E">
      <w:pPr>
        <w:ind w:firstLine="567"/>
        <w:jc w:val="both"/>
        <w:rPr>
          <w:vertAlign w:val="subscript"/>
        </w:rPr>
      </w:pPr>
      <w:r>
        <w:lastRenderedPageBreak/>
        <w:t>Контроль стабильности градуировочного графика ДПНА проводится ежедневно с</w:t>
      </w:r>
      <w:r>
        <w:br/>
        <w:t>контрольной пробой. Вносится концентрация ДПНА, лежащая в середине концентраций</w:t>
      </w:r>
      <w:r>
        <w:br/>
        <w:t>градуировочного графика. Градуировочный график считается стабильным если</w:t>
      </w:r>
      <w:r>
        <w:br/>
        <w:t>выполняется условие:</w:t>
      </w:r>
    </w:p>
    <w:p w:rsidR="00DF77A1" w:rsidRDefault="00DF77A1" w:rsidP="003166E1">
      <w:r w:rsidRPr="00B679F9">
        <w:t xml:space="preserve"> </w:t>
      </w:r>
    </w:p>
    <w:p w:rsidR="003166E1" w:rsidRDefault="003166E1" w:rsidP="00D44575">
      <w:pPr>
        <w:autoSpaceDE w:val="0"/>
        <w:autoSpaceDN w:val="0"/>
        <w:adjustRightInd w:val="0"/>
        <w:ind w:firstLine="567"/>
        <w:jc w:val="right"/>
      </w:pPr>
      <w:r w:rsidRPr="003166E1">
        <w:rPr>
          <w:b/>
          <w:position w:val="-30"/>
          <w:lang w:val="en-US"/>
        </w:rPr>
        <w:object w:dxaOrig="1880" w:dyaOrig="720">
          <v:shape id="_x0000_i1040" type="#_x0000_t75" style="width:95.4pt;height:36.45pt" o:ole="">
            <v:imagedata r:id="rId42" o:title=""/>
          </v:shape>
          <o:OLEObject Type="Embed" ProgID="Equation.DSMT4" ShapeID="_x0000_i1040" DrawAspect="Content" ObjectID="_1656769694" r:id="rId43"/>
        </w:object>
      </w:r>
      <w:r w:rsidRPr="009E16E3">
        <w:rPr>
          <w:b/>
        </w:rPr>
        <w:tab/>
      </w:r>
      <w:r>
        <w:rPr>
          <w:b/>
        </w:rPr>
        <w:t xml:space="preserve">   </w:t>
      </w:r>
      <w:r w:rsidR="00D44575">
        <w:rPr>
          <w:b/>
        </w:rPr>
        <w:t xml:space="preserve">                        </w:t>
      </w:r>
      <w:r>
        <w:rPr>
          <w:b/>
        </w:rPr>
        <w:t xml:space="preserve">                     </w:t>
      </w:r>
      <w:r>
        <w:t xml:space="preserve"> (8</w:t>
      </w:r>
      <w:r w:rsidRPr="000B10D4">
        <w:t>)</w:t>
      </w:r>
    </w:p>
    <w:p w:rsidR="003166E1" w:rsidRDefault="003166E1" w:rsidP="003166E1">
      <w:pPr>
        <w:autoSpaceDE w:val="0"/>
        <w:autoSpaceDN w:val="0"/>
        <w:adjustRightInd w:val="0"/>
        <w:ind w:firstLine="567"/>
        <w:jc w:val="right"/>
      </w:pPr>
    </w:p>
    <w:p w:rsidR="003166E1" w:rsidRDefault="003166E1" w:rsidP="003166E1">
      <w:pPr>
        <w:autoSpaceDE w:val="0"/>
        <w:autoSpaceDN w:val="0"/>
        <w:adjustRightInd w:val="0"/>
        <w:ind w:firstLine="567"/>
        <w:jc w:val="both"/>
      </w:pPr>
      <w:r>
        <w:t>где С</w:t>
      </w:r>
      <w:r>
        <w:rPr>
          <w:vertAlign w:val="subscript"/>
        </w:rPr>
        <w:t>зад.</w:t>
      </w:r>
      <w:r>
        <w:t xml:space="preserve"> – заданное значение концентрации ДПНА в градуировочном растворе, мкг/см</w:t>
      </w:r>
      <w:r w:rsidRPr="003166E1">
        <w:rPr>
          <w:vertAlign w:val="superscript"/>
        </w:rPr>
        <w:t>3</w:t>
      </w:r>
      <w:r>
        <w:t>;</w:t>
      </w:r>
    </w:p>
    <w:p w:rsidR="003166E1" w:rsidRDefault="003166E1" w:rsidP="003166E1">
      <w:pPr>
        <w:autoSpaceDE w:val="0"/>
        <w:autoSpaceDN w:val="0"/>
        <w:adjustRightInd w:val="0"/>
        <w:ind w:firstLine="567"/>
        <w:jc w:val="both"/>
      </w:pPr>
      <w:r>
        <w:t>С</w:t>
      </w:r>
      <w:r w:rsidRPr="003166E1">
        <w:rPr>
          <w:vertAlign w:val="subscript"/>
        </w:rPr>
        <w:t>изм.</w:t>
      </w:r>
      <w:r>
        <w:t xml:space="preserve"> – измеренное значение контцентрации ДПНА в контрольной пробе, мкг/см</w:t>
      </w:r>
      <w:r w:rsidRPr="003166E1">
        <w:rPr>
          <w:vertAlign w:val="superscript"/>
        </w:rPr>
        <w:t>3</w:t>
      </w:r>
      <w:r>
        <w:t>;</w:t>
      </w:r>
    </w:p>
    <w:p w:rsidR="003166E1" w:rsidRDefault="003166E1" w:rsidP="003166E1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K</w:t>
      </w:r>
      <w:r w:rsidRPr="003166E1">
        <w:rPr>
          <w:vertAlign w:val="subscript"/>
        </w:rPr>
        <w:t>гр.</w:t>
      </w:r>
      <w:r>
        <w:t xml:space="preserve"> – норматив контроля градуировочного графика, %</w:t>
      </w:r>
      <w:r w:rsidR="009A2BE3">
        <w:t>,</w:t>
      </w:r>
      <w:r>
        <w:t xml:space="preserve"> получен </w:t>
      </w:r>
      <w:r w:rsidR="006F67CB">
        <w:t>согласно таблице 6.</w:t>
      </w:r>
    </w:p>
    <w:p w:rsidR="006F67CB" w:rsidRDefault="006F67CB" w:rsidP="003166E1">
      <w:pPr>
        <w:autoSpaceDE w:val="0"/>
        <w:autoSpaceDN w:val="0"/>
        <w:adjustRightInd w:val="0"/>
        <w:ind w:firstLine="567"/>
        <w:jc w:val="both"/>
      </w:pPr>
    </w:p>
    <w:p w:rsidR="0094049C" w:rsidRPr="006F67CB" w:rsidRDefault="006F67CB" w:rsidP="006F67CB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6F67CB">
        <w:rPr>
          <w:b/>
        </w:rPr>
        <w:t>Таблица 6</w:t>
      </w:r>
    </w:p>
    <w:tbl>
      <w:tblPr>
        <w:tblStyle w:val="ae"/>
        <w:tblW w:w="0" w:type="auto"/>
        <w:tblLook w:val="04A0"/>
      </w:tblPr>
      <w:tblGrid>
        <w:gridCol w:w="3369"/>
        <w:gridCol w:w="3011"/>
        <w:gridCol w:w="3190"/>
      </w:tblGrid>
      <w:tr w:rsidR="00EC7C3B" w:rsidTr="00FC24DB">
        <w:tc>
          <w:tcPr>
            <w:tcW w:w="3369" w:type="dxa"/>
            <w:tcBorders>
              <w:bottom w:val="double" w:sz="4" w:space="0" w:color="auto"/>
            </w:tcBorders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Диапазон измерений, мкг/см</w:t>
            </w:r>
            <w:r w:rsidRPr="00EC7C3B">
              <w:rPr>
                <w:vertAlign w:val="superscript"/>
              </w:rPr>
              <w:t>3</w:t>
            </w:r>
          </w:p>
        </w:tc>
        <w:tc>
          <w:tcPr>
            <w:tcW w:w="3011" w:type="dxa"/>
            <w:tcBorders>
              <w:bottom w:val="double" w:sz="4" w:space="0" w:color="auto"/>
            </w:tcBorders>
          </w:tcPr>
          <w:p w:rsidR="00EC7C3B" w:rsidRP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 xml:space="preserve">Норматив контроля </w:t>
            </w:r>
            <w:r>
              <w:rPr>
                <w:lang w:val="en-US"/>
              </w:rPr>
              <w:t>K</w:t>
            </w:r>
            <w:r w:rsidRPr="00EC7C3B">
              <w:rPr>
                <w:vertAlign w:val="subscript"/>
              </w:rPr>
              <w:t>гр</w:t>
            </w:r>
            <w:r>
              <w:t>., %</w:t>
            </w:r>
          </w:p>
        </w:tc>
        <w:tc>
          <w:tcPr>
            <w:tcW w:w="3190" w:type="dxa"/>
            <w:tcBorders>
              <w:bottom w:val="double" w:sz="4" w:space="0" w:color="auto"/>
            </w:tcBorders>
          </w:tcPr>
          <w:p w:rsidR="00EC7C3B" w:rsidRP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U</w:t>
            </w:r>
            <w:r w:rsidRPr="00EC7C3B">
              <w:rPr>
                <w:vertAlign w:val="subscript"/>
              </w:rPr>
              <w:t>гр.</w:t>
            </w:r>
            <w:r>
              <w:t>(</w:t>
            </w:r>
            <w:r>
              <w:rPr>
                <w:lang w:val="en-US"/>
              </w:rPr>
              <w:t>X</w:t>
            </w:r>
            <w:r>
              <w:t>), %</w:t>
            </w:r>
          </w:p>
        </w:tc>
      </w:tr>
      <w:tr w:rsidR="00EC7C3B" w:rsidTr="00FC24DB">
        <w:tc>
          <w:tcPr>
            <w:tcW w:w="3369" w:type="dxa"/>
            <w:tcBorders>
              <w:top w:val="double" w:sz="4" w:space="0" w:color="auto"/>
            </w:tcBorders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0,05-0,50</w:t>
            </w:r>
          </w:p>
        </w:tc>
        <w:tc>
          <w:tcPr>
            <w:tcW w:w="3011" w:type="dxa"/>
            <w:tcBorders>
              <w:top w:val="double" w:sz="4" w:space="0" w:color="auto"/>
            </w:tcBorders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18,95</w:t>
            </w:r>
          </w:p>
        </w:tc>
        <w:tc>
          <w:tcPr>
            <w:tcW w:w="3190" w:type="dxa"/>
            <w:tcBorders>
              <w:top w:val="double" w:sz="4" w:space="0" w:color="auto"/>
            </w:tcBorders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8,6</w:t>
            </w:r>
          </w:p>
        </w:tc>
      </w:tr>
      <w:tr w:rsidR="00EC7C3B" w:rsidTr="00EC7C3B">
        <w:tc>
          <w:tcPr>
            <w:tcW w:w="3369" w:type="dxa"/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0,50-5,00</w:t>
            </w:r>
          </w:p>
        </w:tc>
        <w:tc>
          <w:tcPr>
            <w:tcW w:w="3011" w:type="dxa"/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3,38</w:t>
            </w:r>
          </w:p>
        </w:tc>
        <w:tc>
          <w:tcPr>
            <w:tcW w:w="3190" w:type="dxa"/>
          </w:tcPr>
          <w:p w:rsidR="00EC7C3B" w:rsidRDefault="00EC7C3B" w:rsidP="00EC7C3B">
            <w:pPr>
              <w:autoSpaceDE w:val="0"/>
              <w:autoSpaceDN w:val="0"/>
              <w:adjustRightInd w:val="0"/>
              <w:jc w:val="center"/>
            </w:pPr>
            <w:r>
              <w:t>1,6</w:t>
            </w:r>
          </w:p>
        </w:tc>
      </w:tr>
    </w:tbl>
    <w:p w:rsidR="00EC7C3B" w:rsidRDefault="00EC7C3B" w:rsidP="0094049C">
      <w:pPr>
        <w:autoSpaceDE w:val="0"/>
        <w:autoSpaceDN w:val="0"/>
        <w:adjustRightInd w:val="0"/>
        <w:ind w:firstLine="567"/>
        <w:jc w:val="right"/>
      </w:pPr>
    </w:p>
    <w:p w:rsidR="0094049C" w:rsidRDefault="00FF029F" w:rsidP="00FF029F">
      <w:pPr>
        <w:ind w:firstLine="567"/>
        <w:jc w:val="both"/>
      </w:pPr>
      <w:r>
        <w:t xml:space="preserve">Если абсолютное значение разности </w:t>
      </w:r>
      <w:r>
        <w:rPr>
          <w:lang w:val="en-US"/>
        </w:rPr>
        <w:t>r</w:t>
      </w:r>
      <w:r w:rsidRPr="00FF029F">
        <w:rPr>
          <w:vertAlign w:val="subscript"/>
          <w:lang w:val="en-US"/>
        </w:rPr>
        <w:t>K</w:t>
      </w:r>
      <w:r>
        <w:t xml:space="preserve"> между двумя результатами испытаний не</w:t>
      </w:r>
      <w:r>
        <w:br/>
        <w:t xml:space="preserve">превышает предел повторяемости </w:t>
      </w:r>
      <w:r>
        <w:rPr>
          <w:lang w:val="en-US"/>
        </w:rPr>
        <w:t>r</w:t>
      </w:r>
      <w:r>
        <w:rPr>
          <w:vertAlign w:val="subscript"/>
          <w:lang w:val="en-US" w:eastAsia="en-US" w:bidi="en-US"/>
        </w:rPr>
        <w:t>n</w:t>
      </w:r>
      <w:r>
        <w:t>, то оба результата считаются</w:t>
      </w:r>
      <w:r>
        <w:br/>
        <w:t>приемлемыми, и конечный заявляемый результат является их средним арифметическим.</w:t>
      </w:r>
    </w:p>
    <w:p w:rsidR="00FF029F" w:rsidRDefault="00D44575" w:rsidP="00FF029F">
      <w:pPr>
        <w:ind w:firstLine="567"/>
        <w:jc w:val="both"/>
      </w:pPr>
      <w:r>
        <w:rPr>
          <w:lang w:val="en-US"/>
        </w:rPr>
        <w:t>r</w:t>
      </w:r>
      <w:r w:rsidRPr="00FF029F">
        <w:rPr>
          <w:vertAlign w:val="subscript"/>
          <w:lang w:val="en-US"/>
        </w:rPr>
        <w:t>K</w:t>
      </w:r>
      <w:r>
        <w:rPr>
          <w:vertAlign w:val="subscript"/>
        </w:rPr>
        <w:t xml:space="preserve"> </w:t>
      </w:r>
      <w:r w:rsidRPr="00D44575">
        <w:t xml:space="preserve">расчитывается </w:t>
      </w:r>
      <w:r>
        <w:t>по формуле:</w:t>
      </w:r>
    </w:p>
    <w:p w:rsidR="00D44575" w:rsidRDefault="00D44575" w:rsidP="00FF029F">
      <w:pPr>
        <w:ind w:firstLine="567"/>
        <w:jc w:val="both"/>
      </w:pPr>
    </w:p>
    <w:p w:rsidR="00D44575" w:rsidRDefault="00D44575" w:rsidP="00D44575">
      <w:pPr>
        <w:autoSpaceDE w:val="0"/>
        <w:autoSpaceDN w:val="0"/>
        <w:adjustRightInd w:val="0"/>
        <w:ind w:firstLine="567"/>
        <w:jc w:val="right"/>
      </w:pPr>
      <w:r w:rsidRPr="00D44575">
        <w:rPr>
          <w:b/>
          <w:position w:val="-32"/>
          <w:lang w:val="en-US"/>
        </w:rPr>
        <w:object w:dxaOrig="2299" w:dyaOrig="700">
          <v:shape id="_x0000_i1041" type="#_x0000_t75" style="width:115.95pt;height:36.45pt" o:ole="">
            <v:imagedata r:id="rId44" o:title=""/>
          </v:shape>
          <o:OLEObject Type="Embed" ProgID="Equation.DSMT4" ShapeID="_x0000_i1041" DrawAspect="Content" ObjectID="_1656769695" r:id="rId45"/>
        </w:object>
      </w:r>
      <w:r w:rsidRPr="009E16E3">
        <w:rPr>
          <w:b/>
        </w:rPr>
        <w:tab/>
      </w:r>
      <w:r>
        <w:rPr>
          <w:b/>
        </w:rPr>
        <w:t xml:space="preserve">                                              </w:t>
      </w:r>
      <w:r>
        <w:t xml:space="preserve"> (13</w:t>
      </w:r>
      <w:r w:rsidRPr="000B10D4">
        <w:t>)</w:t>
      </w:r>
    </w:p>
    <w:p w:rsidR="00D44575" w:rsidRDefault="00D44575" w:rsidP="00D44575">
      <w:pPr>
        <w:autoSpaceDE w:val="0"/>
        <w:autoSpaceDN w:val="0"/>
        <w:adjustRightInd w:val="0"/>
        <w:ind w:firstLine="567"/>
        <w:jc w:val="right"/>
      </w:pPr>
    </w:p>
    <w:p w:rsidR="00D44575" w:rsidRDefault="00D44575" w:rsidP="00D44575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r w:rsidRPr="00D44575">
        <w:rPr>
          <w:i/>
          <w:lang w:val="en-US"/>
        </w:rPr>
        <w:t>r</w:t>
      </w:r>
      <w:r w:rsidRPr="00D44575">
        <w:rPr>
          <w:i/>
          <w:vertAlign w:val="subscript"/>
          <w:lang w:val="en-US"/>
        </w:rPr>
        <w:t>K</w:t>
      </w:r>
      <w:r>
        <w:t xml:space="preserve"> – найденное расхождение между двумя результатами, %;</w:t>
      </w:r>
    </w:p>
    <w:p w:rsidR="00D44575" w:rsidRPr="00D44575" w:rsidRDefault="00D44575" w:rsidP="00D44575">
      <w:pPr>
        <w:autoSpaceDE w:val="0"/>
        <w:autoSpaceDN w:val="0"/>
        <w:adjustRightInd w:val="0"/>
        <w:ind w:firstLine="567"/>
        <w:jc w:val="both"/>
      </w:pPr>
      <w:r w:rsidRPr="00D44575">
        <w:rPr>
          <w:i/>
        </w:rPr>
        <w:t>С</w:t>
      </w:r>
      <w:r w:rsidRPr="00D44575">
        <w:rPr>
          <w:vertAlign w:val="subscript"/>
          <w:lang w:val="en-US"/>
        </w:rPr>
        <w:t>max</w:t>
      </w:r>
      <w:r w:rsidRPr="00D44575">
        <w:t xml:space="preserve"> – </w:t>
      </w:r>
      <w:r>
        <w:t>максимальный результат определения;</w:t>
      </w:r>
    </w:p>
    <w:p w:rsidR="00D44575" w:rsidRPr="00D44575" w:rsidRDefault="00D44575" w:rsidP="00D44575">
      <w:pPr>
        <w:autoSpaceDE w:val="0"/>
        <w:autoSpaceDN w:val="0"/>
        <w:adjustRightInd w:val="0"/>
        <w:ind w:firstLine="567"/>
        <w:jc w:val="both"/>
      </w:pPr>
      <w:r w:rsidRPr="00D44575">
        <w:rPr>
          <w:i/>
        </w:rPr>
        <w:t>С</w:t>
      </w:r>
      <w:r w:rsidRPr="00D44575">
        <w:rPr>
          <w:vertAlign w:val="subscript"/>
          <w:lang w:val="en-US"/>
        </w:rPr>
        <w:t>m</w:t>
      </w:r>
      <w:r>
        <w:rPr>
          <w:vertAlign w:val="subscript"/>
          <w:lang w:val="en-US"/>
        </w:rPr>
        <w:t>in</w:t>
      </w:r>
      <w:r w:rsidRPr="00D44575">
        <w:t xml:space="preserve"> – </w:t>
      </w:r>
      <w:r>
        <w:t>минимальный результат определения;</w:t>
      </w:r>
    </w:p>
    <w:p w:rsidR="00D44575" w:rsidRDefault="00D44575" w:rsidP="00D44575">
      <w:pPr>
        <w:autoSpaceDE w:val="0"/>
        <w:autoSpaceDN w:val="0"/>
        <w:adjustRightInd w:val="0"/>
        <w:ind w:firstLine="567"/>
        <w:jc w:val="both"/>
      </w:pPr>
      <w:r w:rsidRPr="00D44575">
        <w:rPr>
          <w:i/>
        </w:rPr>
        <w:t>С</w:t>
      </w:r>
      <w:r w:rsidRPr="00D44575">
        <w:rPr>
          <w:vertAlign w:val="subscript"/>
        </w:rPr>
        <w:t>ср.</w:t>
      </w:r>
      <w:r w:rsidRPr="00D44575">
        <w:t xml:space="preserve"> – </w:t>
      </w:r>
      <w:r>
        <w:t>среднее арифметическое значение результатов двух параллельных определений.</w:t>
      </w:r>
    </w:p>
    <w:p w:rsidR="00D44575" w:rsidRDefault="00D44575" w:rsidP="00D44575">
      <w:pPr>
        <w:autoSpaceDE w:val="0"/>
        <w:autoSpaceDN w:val="0"/>
        <w:adjustRightInd w:val="0"/>
        <w:ind w:firstLine="567"/>
        <w:jc w:val="both"/>
      </w:pPr>
      <w:r>
        <w:t xml:space="preserve">Если значение </w:t>
      </w:r>
      <w:r w:rsidRPr="00D44575">
        <w:rPr>
          <w:i/>
          <w:lang w:val="en-US" w:eastAsia="en-US" w:bidi="en-US"/>
        </w:rPr>
        <w:t>r</w:t>
      </w:r>
      <w:r w:rsidRPr="00D44575">
        <w:rPr>
          <w:i/>
          <w:vertAlign w:val="subscript"/>
        </w:rPr>
        <w:t>К</w:t>
      </w:r>
      <w:r>
        <w:t xml:space="preserve"> меньше либо равно </w:t>
      </w:r>
      <w:r>
        <w:rPr>
          <w:lang w:val="en-US" w:eastAsia="en-US" w:bidi="en-US"/>
        </w:rPr>
        <w:t>r</w:t>
      </w:r>
      <w:r>
        <w:rPr>
          <w:vertAlign w:val="subscript"/>
          <w:lang w:val="en-US" w:eastAsia="en-US" w:bidi="en-US"/>
        </w:rPr>
        <w:t>n</w:t>
      </w:r>
      <w:r>
        <w:t>, то повторяемость параллельных</w:t>
      </w:r>
      <w:r>
        <w:br/>
        <w:t>определений признают удовлетворительной и конечный результат является их средним</w:t>
      </w:r>
      <w:r>
        <w:br/>
        <w:t xml:space="preserve">арифметическим значением, при превышении </w:t>
      </w:r>
      <w:r w:rsidRPr="00D44575">
        <w:rPr>
          <w:i/>
          <w:lang w:val="en-US" w:eastAsia="en-US" w:bidi="en-US"/>
        </w:rPr>
        <w:t>r</w:t>
      </w:r>
      <w:r w:rsidRPr="00D44575">
        <w:rPr>
          <w:i/>
          <w:vertAlign w:val="subscript"/>
        </w:rPr>
        <w:t>К</w:t>
      </w:r>
      <w:r>
        <w:t xml:space="preserve"> значения </w:t>
      </w:r>
      <w:r>
        <w:rPr>
          <w:lang w:val="en-US" w:eastAsia="en-US" w:bidi="en-US"/>
        </w:rPr>
        <w:t>r</w:t>
      </w:r>
      <w:r>
        <w:rPr>
          <w:vertAlign w:val="subscript"/>
          <w:lang w:val="en-US" w:eastAsia="en-US" w:bidi="en-US"/>
        </w:rPr>
        <w:t>n</w:t>
      </w:r>
      <w:r>
        <w:t xml:space="preserve"> контроль повторяют. При</w:t>
      </w:r>
      <w:r>
        <w:br/>
        <w:t>повторном превышении указанного норматива должны быть выяснены и устранены</w:t>
      </w:r>
      <w:r>
        <w:br/>
        <w:t>причины, приводящие к неудовлетворительным результатам контроля</w:t>
      </w:r>
      <w:r>
        <w:br/>
        <w:t>воспроизводимости.</w:t>
      </w:r>
    </w:p>
    <w:p w:rsidR="00D44575" w:rsidRPr="00D44575" w:rsidRDefault="00D44575" w:rsidP="00D44575">
      <w:pPr>
        <w:autoSpaceDE w:val="0"/>
        <w:autoSpaceDN w:val="0"/>
        <w:adjustRightInd w:val="0"/>
        <w:ind w:firstLine="567"/>
        <w:jc w:val="both"/>
      </w:pPr>
    </w:p>
    <w:p w:rsidR="00D44575" w:rsidRDefault="007B6455" w:rsidP="00FF029F">
      <w:pPr>
        <w:ind w:firstLine="567"/>
        <w:jc w:val="both"/>
        <w:rPr>
          <w:b/>
        </w:rPr>
      </w:pPr>
      <w:r>
        <w:rPr>
          <w:b/>
        </w:rPr>
        <w:t>15</w:t>
      </w:r>
      <w:r w:rsidRPr="00E430DC">
        <w:rPr>
          <w:b/>
        </w:rPr>
        <w:t xml:space="preserve"> </w:t>
      </w:r>
      <w:r>
        <w:rPr>
          <w:b/>
        </w:rPr>
        <w:t>Проверка стабильности результатов испытаний</w:t>
      </w:r>
    </w:p>
    <w:p w:rsidR="007B6455" w:rsidRDefault="007B6455" w:rsidP="007B6455">
      <w:pPr>
        <w:jc w:val="both"/>
      </w:pPr>
    </w:p>
    <w:p w:rsidR="007B6455" w:rsidRDefault="007B6455" w:rsidP="007B6455">
      <w:pPr>
        <w:ind w:firstLine="567"/>
        <w:jc w:val="both"/>
      </w:pPr>
      <w:r>
        <w:t>Стабильность результатов измерений может быть проверена с использованием</w:t>
      </w:r>
      <w:r>
        <w:br/>
        <w:t>метода добавок и разведений или с использованием контрольной карты Шухарта в</w:t>
      </w:r>
      <w:r>
        <w:br/>
        <w:t xml:space="preserve">соответствии с </w:t>
      </w:r>
      <w:r w:rsidR="00C7097E" w:rsidRPr="00C7097E">
        <w:t>ГОСТ ИСО 5725</w:t>
      </w:r>
      <w:r w:rsidRPr="00C7097E">
        <w:t>-6-200</w:t>
      </w:r>
      <w:r w:rsidR="00C7097E" w:rsidRPr="00C7097E">
        <w:t>3</w:t>
      </w:r>
      <w:r>
        <w:t xml:space="preserve">. </w:t>
      </w:r>
    </w:p>
    <w:p w:rsidR="007B6455" w:rsidRDefault="007B6455" w:rsidP="007B6455">
      <w:pPr>
        <w:ind w:firstLine="567"/>
        <w:jc w:val="both"/>
      </w:pPr>
      <w:r>
        <w:t>При построении контрольной карты используют рабочие пробы с ДМНА, ДЭНА и</w:t>
      </w:r>
      <w:r>
        <w:br/>
        <w:t>ДПНА. Содержание ДМНА, ДЭНА и ДПНА в рабочей пробе соответствует содержанию</w:t>
      </w:r>
      <w:r>
        <w:br/>
        <w:t>их в середине диапазона исследований.</w:t>
      </w:r>
    </w:p>
    <w:p w:rsidR="007B6455" w:rsidRDefault="007B6455" w:rsidP="007B6455">
      <w:pPr>
        <w:ind w:firstLine="567"/>
        <w:jc w:val="both"/>
      </w:pPr>
      <w:r>
        <w:t>Рассчитывают:</w:t>
      </w:r>
    </w:p>
    <w:p w:rsidR="007B6455" w:rsidRPr="00BB4159" w:rsidRDefault="007B6455" w:rsidP="007B6455">
      <w:pPr>
        <w:ind w:firstLine="567"/>
        <w:jc w:val="both"/>
        <w:rPr>
          <w:b/>
        </w:rPr>
      </w:pPr>
      <w:r>
        <w:t xml:space="preserve">- центральную линию: </w:t>
      </w:r>
      <w:r w:rsidRPr="00B679F9">
        <w:rPr>
          <w:b/>
          <w:position w:val="-12"/>
          <w:lang w:val="en-US"/>
        </w:rPr>
        <w:object w:dxaOrig="720" w:dyaOrig="360">
          <v:shape id="_x0000_i1042" type="#_x0000_t75" style="width:36.45pt;height:18.7pt" o:ole="">
            <v:imagedata r:id="rId46" o:title=""/>
          </v:shape>
          <o:OLEObject Type="Embed" ProgID="Equation.DSMT4" ShapeID="_x0000_i1042" DrawAspect="Content" ObjectID="_1656769696" r:id="rId47"/>
        </w:object>
      </w:r>
    </w:p>
    <w:p w:rsidR="007B6455" w:rsidRDefault="007B6455" w:rsidP="007B6455">
      <w:pPr>
        <w:ind w:firstLine="567"/>
        <w:jc w:val="both"/>
      </w:pPr>
      <w:r>
        <w:lastRenderedPageBreak/>
        <w:t>гд</w:t>
      </w:r>
      <w:r w:rsidRPr="007B6455">
        <w:t xml:space="preserve">е </w:t>
      </w:r>
      <w:r w:rsidRPr="007B6455">
        <w:rPr>
          <w:i/>
          <w:lang w:val="en-US"/>
        </w:rPr>
        <w:t>d</w:t>
      </w:r>
      <w:r w:rsidRPr="007B6455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=1,128 (коэффициент для расчета центральной линии для </w:t>
      </w:r>
      <w:r>
        <w:rPr>
          <w:lang w:val="en-US"/>
        </w:rPr>
        <w:t>n</w:t>
      </w:r>
      <w:r>
        <w:t>=2);</w:t>
      </w:r>
    </w:p>
    <w:p w:rsidR="007B6455" w:rsidRPr="007B6455" w:rsidRDefault="007B6455" w:rsidP="007B6455">
      <w:pPr>
        <w:ind w:firstLine="567"/>
        <w:jc w:val="both"/>
      </w:pPr>
      <w:r>
        <w:t xml:space="preserve">- границы регулирования: </w:t>
      </w:r>
      <w:r>
        <w:rPr>
          <w:lang w:val="en-US"/>
        </w:rPr>
        <w:t>UCL</w:t>
      </w:r>
      <w:r w:rsidRPr="007B6455">
        <w:t>=</w:t>
      </w:r>
      <w:r w:rsidRPr="00B679F9">
        <w:rPr>
          <w:b/>
          <w:position w:val="-12"/>
          <w:lang w:val="en-US"/>
        </w:rPr>
        <w:object w:dxaOrig="760" w:dyaOrig="360">
          <v:shape id="_x0000_i1043" type="#_x0000_t75" style="width:38.35pt;height:18.7pt" o:ole="">
            <v:imagedata r:id="rId48" o:title=""/>
          </v:shape>
          <o:OLEObject Type="Embed" ProgID="Equation.DSMT4" ShapeID="_x0000_i1043" DrawAspect="Content" ObjectID="_1656769697" r:id="rId49"/>
        </w:object>
      </w:r>
    </w:p>
    <w:p w:rsidR="007B6455" w:rsidRDefault="007B6455" w:rsidP="007B6455">
      <w:pPr>
        <w:ind w:firstLine="567"/>
        <w:jc w:val="both"/>
      </w:pPr>
      <w:r>
        <w:t xml:space="preserve">где </w:t>
      </w:r>
      <w:r w:rsidRPr="007B6455">
        <w:rPr>
          <w:i/>
          <w:lang w:val="en-US"/>
        </w:rPr>
        <w:t>D</w:t>
      </w:r>
      <w:r w:rsidRPr="007B6455">
        <w:rPr>
          <w:vertAlign w:val="subscript"/>
        </w:rPr>
        <w:t>2</w:t>
      </w:r>
      <w:r w:rsidRPr="007B6455">
        <w:t>=3.686 (</w:t>
      </w:r>
      <w:r>
        <w:t xml:space="preserve">коэффициент для расчета границы регулирования для </w:t>
      </w:r>
      <w:r>
        <w:rPr>
          <w:lang w:val="en-US"/>
        </w:rPr>
        <w:t>n</w:t>
      </w:r>
      <w:r>
        <w:t>=2);</w:t>
      </w:r>
    </w:p>
    <w:p w:rsidR="00FF029F" w:rsidRPr="007B6455" w:rsidRDefault="007B6455" w:rsidP="007B6455">
      <w:pPr>
        <w:ind w:firstLine="567"/>
        <w:jc w:val="both"/>
      </w:pPr>
      <w:r>
        <w:t xml:space="preserve">- предупреждающие границы: </w:t>
      </w:r>
      <w:r>
        <w:rPr>
          <w:lang w:val="en-US"/>
        </w:rPr>
        <w:t>UCL</w:t>
      </w:r>
      <w:r w:rsidRPr="007B6455">
        <w:t>=</w:t>
      </w:r>
      <w:r w:rsidRPr="00B679F9">
        <w:rPr>
          <w:b/>
          <w:position w:val="-12"/>
          <w:lang w:val="en-US"/>
        </w:rPr>
        <w:object w:dxaOrig="1040" w:dyaOrig="360">
          <v:shape id="_x0000_i1044" type="#_x0000_t75" style="width:52.35pt;height:18.7pt" o:ole="">
            <v:imagedata r:id="rId50" o:title=""/>
          </v:shape>
          <o:OLEObject Type="Embed" ProgID="Equation.DSMT4" ShapeID="_x0000_i1044" DrawAspect="Content" ObjectID="_1656769698" r:id="rId51"/>
        </w:object>
      </w:r>
    </w:p>
    <w:p w:rsidR="0094049C" w:rsidRDefault="007B6455" w:rsidP="0094049C">
      <w:pPr>
        <w:ind w:firstLine="567"/>
      </w:pPr>
      <w:r>
        <w:t>г</w:t>
      </w:r>
      <w:r w:rsidRPr="007B6455">
        <w:t xml:space="preserve">де </w:t>
      </w:r>
      <w:r w:rsidRPr="007B6455">
        <w:rPr>
          <w:i/>
          <w:lang w:val="en-US"/>
        </w:rPr>
        <w:t>D</w:t>
      </w:r>
      <w:r w:rsidRPr="007B6455">
        <w:rPr>
          <w:vertAlign w:val="subscript"/>
        </w:rPr>
        <w:t>2</w:t>
      </w:r>
      <w:r w:rsidRPr="007B6455">
        <w:t>(2)</w:t>
      </w:r>
      <w:r>
        <w:t xml:space="preserve">=2,834 (коэффициент для расчета предупреждающих границ для </w:t>
      </w:r>
      <w:r>
        <w:rPr>
          <w:lang w:val="en-US"/>
        </w:rPr>
        <w:t>n</w:t>
      </w:r>
      <w:r w:rsidRPr="007B6455">
        <w:t>=2</w:t>
      </w:r>
      <w:r>
        <w:t>);</w:t>
      </w:r>
    </w:p>
    <w:p w:rsidR="00A329EA" w:rsidRDefault="00A329EA" w:rsidP="0094049C">
      <w:pPr>
        <w:ind w:firstLine="567"/>
      </w:pPr>
      <w:r w:rsidRPr="00B679F9">
        <w:rPr>
          <w:b/>
          <w:position w:val="-12"/>
          <w:lang w:val="en-US"/>
        </w:rPr>
        <w:object w:dxaOrig="300" w:dyaOrig="360">
          <v:shape id="_x0000_i1045" type="#_x0000_t75" style="width:14.95pt;height:18.7pt" o:ole="">
            <v:imagedata r:id="rId52" o:title=""/>
          </v:shape>
          <o:OLEObject Type="Embed" ProgID="Equation.DSMT4" ShapeID="_x0000_i1045" DrawAspect="Content" ObjectID="_1656769699" r:id="rId53"/>
        </w:object>
      </w:r>
      <w:r>
        <w:rPr>
          <w:b/>
        </w:rPr>
        <w:t xml:space="preserve"> </w:t>
      </w:r>
      <w:r w:rsidRPr="00D44575">
        <w:t>–</w:t>
      </w:r>
      <w:r>
        <w:rPr>
          <w:b/>
        </w:rPr>
        <w:t xml:space="preserve"> </w:t>
      </w:r>
      <w:r w:rsidRPr="00A329EA">
        <w:t xml:space="preserve">стандартное отклонение повторяемости, </w:t>
      </w:r>
      <w:proofErr w:type="gramStart"/>
      <w:r w:rsidRPr="00A329EA">
        <w:t>м</w:t>
      </w:r>
      <w:proofErr w:type="gramEnd"/>
      <w:r w:rsidRPr="00A329EA">
        <w:t>/кг.</w:t>
      </w:r>
    </w:p>
    <w:p w:rsidR="00A329EA" w:rsidRDefault="009C5292" w:rsidP="0094049C">
      <w:pPr>
        <w:ind w:firstLine="567"/>
      </w:pPr>
      <w:r>
        <w:t xml:space="preserve">Оценку стандартного отклонения повторяемости </w:t>
      </w:r>
      <w:r w:rsidRPr="009C5292">
        <w:rPr>
          <w:i/>
          <w:lang w:val="en-US"/>
        </w:rPr>
        <w:t>s</w:t>
      </w:r>
      <w:r w:rsidRPr="009C5292">
        <w:rPr>
          <w:i/>
          <w:vertAlign w:val="subscript"/>
          <w:lang w:val="en-US"/>
        </w:rPr>
        <w:t>r</w:t>
      </w:r>
      <w:r w:rsidRPr="009C5292">
        <w:t xml:space="preserve"> </w:t>
      </w:r>
      <w:r>
        <w:t>получают по формуле:</w:t>
      </w:r>
    </w:p>
    <w:p w:rsidR="009C5292" w:rsidRDefault="009C5292" w:rsidP="0094049C">
      <w:pPr>
        <w:ind w:firstLine="567"/>
      </w:pPr>
    </w:p>
    <w:p w:rsidR="009C5292" w:rsidRDefault="009C5292" w:rsidP="009C5292">
      <w:pPr>
        <w:autoSpaceDE w:val="0"/>
        <w:autoSpaceDN w:val="0"/>
        <w:adjustRightInd w:val="0"/>
        <w:ind w:firstLine="567"/>
        <w:jc w:val="right"/>
      </w:pPr>
      <w:r w:rsidRPr="009C5292">
        <w:rPr>
          <w:b/>
          <w:position w:val="-24"/>
          <w:lang w:val="en-US"/>
        </w:rPr>
        <w:object w:dxaOrig="1960" w:dyaOrig="680">
          <v:shape id="_x0000_i1046" type="#_x0000_t75" style="width:99.1pt;height:35.55pt" o:ole="">
            <v:imagedata r:id="rId54" o:title=""/>
          </v:shape>
          <o:OLEObject Type="Embed" ProgID="Equation.DSMT4" ShapeID="_x0000_i1046" DrawAspect="Content" ObjectID="_1656769700" r:id="rId55"/>
        </w:object>
      </w:r>
      <w:r w:rsidRPr="009E16E3">
        <w:rPr>
          <w:b/>
        </w:rPr>
        <w:tab/>
      </w:r>
      <w:r>
        <w:rPr>
          <w:b/>
        </w:rPr>
        <w:t xml:space="preserve">                                              </w:t>
      </w:r>
      <w:r>
        <w:t xml:space="preserve"> (14</w:t>
      </w:r>
      <w:r w:rsidRPr="000B10D4">
        <w:t>)</w:t>
      </w:r>
    </w:p>
    <w:p w:rsidR="009C5292" w:rsidRDefault="009C5292" w:rsidP="009C5292">
      <w:pPr>
        <w:autoSpaceDE w:val="0"/>
        <w:autoSpaceDN w:val="0"/>
        <w:adjustRightInd w:val="0"/>
        <w:ind w:firstLine="567"/>
        <w:jc w:val="right"/>
      </w:pPr>
    </w:p>
    <w:p w:rsidR="009C5292" w:rsidRDefault="009C5292" w:rsidP="009C5292">
      <w:pPr>
        <w:autoSpaceDE w:val="0"/>
        <w:autoSpaceDN w:val="0"/>
        <w:adjustRightInd w:val="0"/>
        <w:ind w:firstLine="567"/>
        <w:jc w:val="both"/>
      </w:pPr>
      <w:r>
        <w:t xml:space="preserve">где </w:t>
      </w:r>
      <w:r w:rsidRPr="009C5292">
        <w:rPr>
          <w:b/>
          <w:position w:val="-14"/>
          <w:lang w:val="en-US"/>
        </w:rPr>
        <w:object w:dxaOrig="1300" w:dyaOrig="400">
          <v:shape id="_x0000_i1047" type="#_x0000_t75" style="width:66.4pt;height:20.55pt" o:ole="">
            <v:imagedata r:id="rId56" o:title=""/>
          </v:shape>
          <o:OLEObject Type="Embed" ProgID="Equation.DSMT4" ShapeID="_x0000_i1047" DrawAspect="Content" ObjectID="_1656769701" r:id="rId57"/>
        </w:object>
      </w:r>
      <w:r w:rsidRPr="00D44575">
        <w:t>–</w:t>
      </w:r>
      <w:r>
        <w:rPr>
          <w:b/>
        </w:rPr>
        <w:t xml:space="preserve"> </w:t>
      </w:r>
      <w:r w:rsidRPr="009C5292">
        <w:t>размах</w:t>
      </w:r>
      <w:r>
        <w:t>;</w:t>
      </w:r>
    </w:p>
    <w:p w:rsidR="009C5292" w:rsidRDefault="009C5292" w:rsidP="009C5292">
      <w:pPr>
        <w:autoSpaceDE w:val="0"/>
        <w:autoSpaceDN w:val="0"/>
        <w:adjustRightInd w:val="0"/>
        <w:ind w:firstLine="567"/>
        <w:jc w:val="both"/>
      </w:pPr>
      <w:r w:rsidRPr="009C5292">
        <w:rPr>
          <w:i/>
          <w:lang w:val="en-US"/>
        </w:rPr>
        <w:t>x</w:t>
      </w:r>
      <w:r w:rsidRPr="009C5292">
        <w:rPr>
          <w:vertAlign w:val="subscript"/>
        </w:rPr>
        <w:t>1</w:t>
      </w:r>
      <w:r w:rsidRPr="009C5292">
        <w:t xml:space="preserve"> </w:t>
      </w:r>
      <w:r>
        <w:t xml:space="preserve">и </w:t>
      </w:r>
      <w:r w:rsidRPr="009C5292">
        <w:rPr>
          <w:i/>
          <w:lang w:val="en-US"/>
        </w:rPr>
        <w:t>x</w:t>
      </w:r>
      <w:r w:rsidRPr="009C5292">
        <w:rPr>
          <w:vertAlign w:val="subscript"/>
        </w:rPr>
        <w:t>2</w:t>
      </w:r>
      <w:r w:rsidRPr="009C5292">
        <w:t xml:space="preserve"> – </w:t>
      </w:r>
      <w:r>
        <w:t>результаты первого и второго определения, мг/кг;</w:t>
      </w:r>
    </w:p>
    <w:p w:rsidR="009C5292" w:rsidRDefault="009C5292" w:rsidP="009C5292">
      <w:pPr>
        <w:autoSpaceDE w:val="0"/>
        <w:autoSpaceDN w:val="0"/>
        <w:adjustRightInd w:val="0"/>
        <w:ind w:firstLine="567"/>
        <w:jc w:val="both"/>
      </w:pPr>
      <w:r>
        <w:rPr>
          <w:lang w:val="en-US"/>
        </w:rPr>
        <w:t>L</w:t>
      </w:r>
      <w:r w:rsidRPr="00BB4159">
        <w:t xml:space="preserve"> </w:t>
      </w:r>
      <w:r>
        <w:t>– количество проведенных измерений.</w:t>
      </w:r>
    </w:p>
    <w:p w:rsidR="009C5292" w:rsidRDefault="009C5292" w:rsidP="009C5292">
      <w:pPr>
        <w:autoSpaceDE w:val="0"/>
        <w:autoSpaceDN w:val="0"/>
        <w:adjustRightInd w:val="0"/>
        <w:ind w:firstLine="567"/>
        <w:jc w:val="both"/>
      </w:pPr>
      <w:r>
        <w:t>Полученные значения записывают в лист данных контрольной карты</w:t>
      </w:r>
      <w:r w:rsidR="001609BF">
        <w:t>, по форме, приведенной в таблице 7</w:t>
      </w:r>
      <w:r>
        <w:t>:</w:t>
      </w:r>
      <w:r w:rsidRPr="009C5292">
        <w:t xml:space="preserve"> </w:t>
      </w:r>
    </w:p>
    <w:p w:rsidR="009C5292" w:rsidRDefault="009C5292" w:rsidP="009C5292">
      <w:pPr>
        <w:autoSpaceDE w:val="0"/>
        <w:autoSpaceDN w:val="0"/>
        <w:adjustRightInd w:val="0"/>
        <w:ind w:firstLine="567"/>
        <w:jc w:val="both"/>
      </w:pPr>
    </w:p>
    <w:p w:rsidR="001609BF" w:rsidRPr="001609BF" w:rsidRDefault="001609BF" w:rsidP="001609BF">
      <w:pPr>
        <w:autoSpaceDE w:val="0"/>
        <w:autoSpaceDN w:val="0"/>
        <w:adjustRightInd w:val="0"/>
        <w:ind w:firstLine="567"/>
        <w:jc w:val="center"/>
        <w:rPr>
          <w:b/>
        </w:rPr>
      </w:pPr>
      <w:r>
        <w:rPr>
          <w:b/>
        </w:rPr>
        <w:t>Таблица 7</w:t>
      </w:r>
    </w:p>
    <w:tbl>
      <w:tblPr>
        <w:tblStyle w:val="ae"/>
        <w:tblW w:w="0" w:type="auto"/>
        <w:tblLook w:val="04A0"/>
      </w:tblPr>
      <w:tblGrid>
        <w:gridCol w:w="1914"/>
        <w:gridCol w:w="1914"/>
        <w:gridCol w:w="1914"/>
        <w:gridCol w:w="1914"/>
        <w:gridCol w:w="1914"/>
      </w:tblGrid>
      <w:tr w:rsidR="00032518" w:rsidTr="00F20C0A">
        <w:tc>
          <w:tcPr>
            <w:tcW w:w="1914" w:type="dxa"/>
            <w:vMerge w:val="restart"/>
          </w:tcPr>
          <w:p w:rsidR="00032518" w:rsidRDefault="00032518" w:rsidP="009C5292">
            <w:pPr>
              <w:jc w:val="center"/>
            </w:pPr>
            <w:r>
              <w:t>Дата проведения анализа</w:t>
            </w:r>
          </w:p>
        </w:tc>
        <w:tc>
          <w:tcPr>
            <w:tcW w:w="3828" w:type="dxa"/>
            <w:gridSpan w:val="2"/>
          </w:tcPr>
          <w:p w:rsidR="00032518" w:rsidRDefault="00032518" w:rsidP="009C5292">
            <w:pPr>
              <w:jc w:val="center"/>
            </w:pPr>
            <w:r>
              <w:t>Наблюдаемые значения</w:t>
            </w:r>
          </w:p>
        </w:tc>
        <w:tc>
          <w:tcPr>
            <w:tcW w:w="1914" w:type="dxa"/>
            <w:vMerge w:val="restart"/>
          </w:tcPr>
          <w:p w:rsidR="00032518" w:rsidRPr="00032518" w:rsidRDefault="00032518" w:rsidP="009C5292">
            <w:pPr>
              <w:jc w:val="center"/>
              <w:rPr>
                <w:lang w:val="en-US"/>
              </w:rPr>
            </w:pPr>
            <w:r>
              <w:t xml:space="preserve">Размах </w:t>
            </w:r>
            <w:r>
              <w:rPr>
                <w:lang w:val="en-US"/>
              </w:rPr>
              <w:t>w</w:t>
            </w:r>
          </w:p>
        </w:tc>
        <w:tc>
          <w:tcPr>
            <w:tcW w:w="1914" w:type="dxa"/>
            <w:vMerge w:val="restart"/>
          </w:tcPr>
          <w:p w:rsidR="00032518" w:rsidRPr="00032518" w:rsidRDefault="00032518" w:rsidP="009C5292">
            <w:pPr>
              <w:jc w:val="center"/>
            </w:pPr>
            <w:r>
              <w:t>Описание</w:t>
            </w:r>
          </w:p>
        </w:tc>
      </w:tr>
      <w:tr w:rsidR="00032518" w:rsidTr="00FC24DB">
        <w:tc>
          <w:tcPr>
            <w:tcW w:w="1914" w:type="dxa"/>
            <w:vMerge/>
            <w:tcBorders>
              <w:bottom w:val="double" w:sz="4" w:space="0" w:color="auto"/>
            </w:tcBorders>
          </w:tcPr>
          <w:p w:rsidR="00032518" w:rsidRDefault="00032518" w:rsidP="009C5292">
            <w:pPr>
              <w:jc w:val="center"/>
            </w:pP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032518" w:rsidRPr="00032518" w:rsidRDefault="00032518" w:rsidP="009C5292">
            <w:pPr>
              <w:jc w:val="center"/>
            </w:pPr>
            <w:r>
              <w:rPr>
                <w:lang w:val="en-US"/>
              </w:rPr>
              <w:t>X</w:t>
            </w:r>
            <w:r w:rsidRPr="00032518">
              <w:rPr>
                <w:vertAlign w:val="subscript"/>
                <w:lang w:val="en-US"/>
              </w:rPr>
              <w:t>1</w:t>
            </w:r>
            <w:r>
              <w:rPr>
                <w:vertAlign w:val="subscript"/>
              </w:rPr>
              <w:t>ДМНА (ДЭНА)</w:t>
            </w:r>
          </w:p>
        </w:tc>
        <w:tc>
          <w:tcPr>
            <w:tcW w:w="1914" w:type="dxa"/>
            <w:tcBorders>
              <w:bottom w:val="double" w:sz="4" w:space="0" w:color="auto"/>
            </w:tcBorders>
          </w:tcPr>
          <w:p w:rsidR="00032518" w:rsidRDefault="00032518" w:rsidP="00032518">
            <w:pPr>
              <w:jc w:val="center"/>
            </w:pPr>
            <w:r>
              <w:rPr>
                <w:lang w:val="en-US"/>
              </w:rPr>
              <w:t>X</w:t>
            </w:r>
            <w:r w:rsidRPr="00032518">
              <w:rPr>
                <w:vertAlign w:val="subscript"/>
              </w:rPr>
              <w:t>2</w:t>
            </w:r>
            <w:r>
              <w:rPr>
                <w:vertAlign w:val="subscript"/>
              </w:rPr>
              <w:t>ДМНА (ДЭНА)</w:t>
            </w:r>
          </w:p>
        </w:tc>
        <w:tc>
          <w:tcPr>
            <w:tcW w:w="1914" w:type="dxa"/>
            <w:vMerge/>
            <w:tcBorders>
              <w:bottom w:val="double" w:sz="4" w:space="0" w:color="auto"/>
            </w:tcBorders>
          </w:tcPr>
          <w:p w:rsidR="00032518" w:rsidRDefault="00032518" w:rsidP="009C5292">
            <w:pPr>
              <w:jc w:val="center"/>
            </w:pPr>
          </w:p>
        </w:tc>
        <w:tc>
          <w:tcPr>
            <w:tcW w:w="1914" w:type="dxa"/>
            <w:vMerge/>
            <w:tcBorders>
              <w:bottom w:val="double" w:sz="4" w:space="0" w:color="auto"/>
            </w:tcBorders>
          </w:tcPr>
          <w:p w:rsidR="00032518" w:rsidRDefault="00032518" w:rsidP="009C5292">
            <w:pPr>
              <w:jc w:val="center"/>
            </w:pPr>
          </w:p>
        </w:tc>
      </w:tr>
      <w:tr w:rsidR="009C5292" w:rsidTr="00FC24DB">
        <w:tc>
          <w:tcPr>
            <w:tcW w:w="1914" w:type="dxa"/>
            <w:tcBorders>
              <w:top w:val="double" w:sz="4" w:space="0" w:color="auto"/>
            </w:tcBorders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  <w:tcBorders>
              <w:top w:val="double" w:sz="4" w:space="0" w:color="auto"/>
            </w:tcBorders>
          </w:tcPr>
          <w:p w:rsidR="009C5292" w:rsidRDefault="009C5292" w:rsidP="009C5292">
            <w:pPr>
              <w:jc w:val="center"/>
            </w:pPr>
          </w:p>
        </w:tc>
      </w:tr>
      <w:tr w:rsidR="009C5292" w:rsidTr="009C5292"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032518" w:rsidP="00032518">
            <w:r>
              <w:t>Сумма</w:t>
            </w:r>
          </w:p>
        </w:tc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</w:tr>
      <w:tr w:rsidR="009C5292" w:rsidTr="009C5292"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9C5292" w:rsidP="009C5292">
            <w:pPr>
              <w:jc w:val="center"/>
            </w:pPr>
          </w:p>
        </w:tc>
        <w:tc>
          <w:tcPr>
            <w:tcW w:w="1914" w:type="dxa"/>
          </w:tcPr>
          <w:p w:rsidR="009C5292" w:rsidRDefault="00032518" w:rsidP="00032518">
            <w:r>
              <w:t>Среднее значение</w:t>
            </w:r>
          </w:p>
        </w:tc>
        <w:tc>
          <w:tcPr>
            <w:tcW w:w="1914" w:type="dxa"/>
          </w:tcPr>
          <w:p w:rsidR="009C5292" w:rsidRDefault="00032518" w:rsidP="009C5292">
            <w:pPr>
              <w:jc w:val="center"/>
            </w:pPr>
            <w:r w:rsidRPr="009C5292">
              <w:rPr>
                <w:b/>
                <w:position w:val="-24"/>
                <w:lang w:val="en-US"/>
              </w:rPr>
              <w:object w:dxaOrig="580" w:dyaOrig="580">
                <v:shape id="_x0000_i1048" type="#_x0000_t75" style="width:29pt;height:29.9pt" o:ole="">
                  <v:imagedata r:id="rId58" o:title=""/>
                </v:shape>
                <o:OLEObject Type="Embed" ProgID="Equation.DSMT4" ShapeID="_x0000_i1048" DrawAspect="Content" ObjectID="_1656769702" r:id="rId59"/>
              </w:object>
            </w:r>
          </w:p>
        </w:tc>
      </w:tr>
    </w:tbl>
    <w:p w:rsidR="009C5292" w:rsidRDefault="009C5292" w:rsidP="00443C48">
      <w:pPr>
        <w:jc w:val="both"/>
      </w:pPr>
    </w:p>
    <w:p w:rsidR="00443C48" w:rsidRDefault="00443C48" w:rsidP="00443C48">
      <w:pPr>
        <w:ind w:firstLine="708"/>
        <w:jc w:val="both"/>
      </w:pPr>
      <w:r>
        <w:t xml:space="preserve">Графически по оси X откладываю дату проведения анализа, по оси </w:t>
      </w:r>
      <w:r w:rsidR="007701AA">
        <w:rPr>
          <w:lang w:val="en-US"/>
        </w:rPr>
        <w:t>Y</w:t>
      </w:r>
      <w:r w:rsidR="00945A18" w:rsidRPr="00945A18">
        <w:t xml:space="preserve"> </w:t>
      </w:r>
      <w:r>
        <w:t xml:space="preserve">– размах </w:t>
      </w:r>
      <w:r w:rsidRPr="00443C48">
        <w:rPr>
          <w:i/>
          <w:lang w:val="en-US" w:eastAsia="en-US" w:bidi="en-US"/>
        </w:rPr>
        <w:t>w</w:t>
      </w:r>
      <w:r w:rsidRPr="00CB119E">
        <w:rPr>
          <w:lang w:eastAsia="en-US" w:bidi="en-US"/>
        </w:rPr>
        <w:t>.</w:t>
      </w:r>
      <w:r w:rsidRPr="00CB119E">
        <w:rPr>
          <w:lang w:eastAsia="en-US" w:bidi="en-US"/>
        </w:rPr>
        <w:br/>
      </w:r>
      <w:r>
        <w:t>Также отмечают центральную линию и линии предупреждающей и регулирующей границ.</w:t>
      </w:r>
    </w:p>
    <w:p w:rsidR="00443C48" w:rsidRDefault="00443C48" w:rsidP="00443C48">
      <w:pPr>
        <w:ind w:firstLine="708"/>
        <w:jc w:val="both"/>
      </w:pPr>
      <w:r>
        <w:t xml:space="preserve">Если размах </w:t>
      </w:r>
      <w:r w:rsidRPr="00443C48">
        <w:rPr>
          <w:i/>
          <w:lang w:val="en-US" w:eastAsia="en-US" w:bidi="en-US"/>
        </w:rPr>
        <w:t>w</w:t>
      </w:r>
      <w:r w:rsidRPr="00CB119E">
        <w:rPr>
          <w:lang w:eastAsia="en-US" w:bidi="en-US"/>
        </w:rPr>
        <w:t xml:space="preserve"> </w:t>
      </w:r>
      <w:r>
        <w:t>выходит за линии предупреждающей и регулирующей границ, то</w:t>
      </w:r>
      <w:r>
        <w:br/>
        <w:t>результаты признаются нестабильными. В этом случае выясняются причины</w:t>
      </w:r>
      <w:r>
        <w:br/>
        <w:t>нестабильности и проводятся мероприятия по их устранению.</w:t>
      </w:r>
    </w:p>
    <w:p w:rsidR="00443C48" w:rsidRDefault="00443C48" w:rsidP="00443C48">
      <w:pPr>
        <w:jc w:val="both"/>
      </w:pPr>
    </w:p>
    <w:p w:rsidR="00D07747" w:rsidRDefault="00D07747" w:rsidP="00D07747">
      <w:pPr>
        <w:jc w:val="both"/>
      </w:pPr>
      <w:r>
        <w:tab/>
      </w:r>
    </w:p>
    <w:p w:rsidR="00DF0852" w:rsidRDefault="00DF0852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73924" w:rsidRDefault="00773924" w:rsidP="00D07747">
      <w:pPr>
        <w:ind w:firstLine="708"/>
        <w:jc w:val="both"/>
      </w:pPr>
    </w:p>
    <w:p w:rsidR="00703AC0" w:rsidRDefault="00703AC0" w:rsidP="00D07747">
      <w:pPr>
        <w:ind w:firstLine="708"/>
        <w:jc w:val="both"/>
      </w:pPr>
    </w:p>
    <w:p w:rsidR="00703AC0" w:rsidRDefault="00703AC0" w:rsidP="00D07747">
      <w:pPr>
        <w:ind w:firstLine="708"/>
        <w:jc w:val="both"/>
      </w:pPr>
    </w:p>
    <w:p w:rsidR="00703AC0" w:rsidRDefault="00703AC0" w:rsidP="00D07747">
      <w:pPr>
        <w:ind w:firstLine="708"/>
        <w:jc w:val="both"/>
      </w:pPr>
    </w:p>
    <w:p w:rsidR="00703AC0" w:rsidRDefault="00703AC0" w:rsidP="00D07747">
      <w:pPr>
        <w:ind w:firstLine="708"/>
        <w:jc w:val="both"/>
      </w:pPr>
      <w:bookmarkStart w:id="2" w:name="_GoBack"/>
      <w:bookmarkEnd w:id="2"/>
    </w:p>
    <w:p w:rsidR="00DF0852" w:rsidRPr="00DF0852" w:rsidRDefault="00DF0852" w:rsidP="00DF0852">
      <w:pPr>
        <w:jc w:val="center"/>
        <w:rPr>
          <w:b/>
        </w:rPr>
      </w:pPr>
      <w:r w:rsidRPr="00DF0852">
        <w:rPr>
          <w:b/>
          <w:noProof/>
        </w:rPr>
        <w:lastRenderedPageBreak/>
        <w:drawing>
          <wp:anchor distT="0" distB="0" distL="63500" distR="63500" simplePos="0" relativeHeight="251657728" behindDoc="1" locked="0" layoutInCell="1" allowOverlap="1">
            <wp:simplePos x="0" y="0"/>
            <wp:positionH relativeFrom="margin">
              <wp:posOffset>1061085</wp:posOffset>
            </wp:positionH>
            <wp:positionV relativeFrom="paragraph">
              <wp:posOffset>734695</wp:posOffset>
            </wp:positionV>
            <wp:extent cx="4161790" cy="2524905"/>
            <wp:effectExtent l="0" t="0" r="0" b="0"/>
            <wp:wrapNone/>
            <wp:docPr id="1" name="Рисунок 1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image4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1790" cy="2524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F0852">
        <w:rPr>
          <w:b/>
        </w:rPr>
        <w:t>Приложение А</w:t>
      </w:r>
    </w:p>
    <w:p w:rsidR="00DF0852" w:rsidRPr="00DF0852" w:rsidRDefault="00DF0852" w:rsidP="00DF0852">
      <w:pPr>
        <w:autoSpaceDE w:val="0"/>
        <w:autoSpaceDN w:val="0"/>
        <w:spacing w:line="228" w:lineRule="exact"/>
        <w:jc w:val="center"/>
        <w:rPr>
          <w:i/>
          <w:lang/>
        </w:rPr>
      </w:pPr>
      <w:r w:rsidRPr="00DF0852">
        <w:rPr>
          <w:i/>
          <w:lang/>
        </w:rPr>
        <w:t>(обязательное)</w:t>
      </w:r>
    </w:p>
    <w:p w:rsidR="00DF0852" w:rsidRPr="00DF0852" w:rsidRDefault="00DF0852" w:rsidP="00DF0852">
      <w:pPr>
        <w:ind w:firstLine="708"/>
        <w:jc w:val="center"/>
        <w:rPr>
          <w:b/>
        </w:rPr>
      </w:pPr>
    </w:p>
    <w:p w:rsidR="00DF0852" w:rsidRP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Default="00DF0852" w:rsidP="00DF0852">
      <w:pPr>
        <w:ind w:firstLine="708"/>
        <w:jc w:val="center"/>
        <w:rPr>
          <w:b/>
        </w:rPr>
      </w:pPr>
    </w:p>
    <w:p w:rsidR="00DF0852" w:rsidRPr="00DF0852" w:rsidRDefault="00DF0852" w:rsidP="00DF0852"/>
    <w:p w:rsidR="00DF0852" w:rsidRPr="00DF0852" w:rsidRDefault="00DF0852" w:rsidP="00DF0852">
      <w:pPr>
        <w:jc w:val="center"/>
        <w:rPr>
          <w:b/>
        </w:rPr>
      </w:pPr>
      <w:r w:rsidRPr="00DF0852">
        <w:rPr>
          <w:b/>
        </w:rPr>
        <w:t>Рисунок А.1. Схема установки для перегонки</w:t>
      </w:r>
      <w:r w:rsidR="00AD38B7">
        <w:rPr>
          <w:b/>
        </w:rPr>
        <w:t xml:space="preserve"> с водяным паром для выделения летучих НА</w:t>
      </w:r>
      <w:r w:rsidRPr="00DF0852">
        <w:rPr>
          <w:b/>
        </w:rPr>
        <w:t xml:space="preserve"> из пробы.</w:t>
      </w:r>
    </w:p>
    <w:p w:rsidR="00DF0852" w:rsidRPr="00DF0852" w:rsidRDefault="00DF0852" w:rsidP="00DF0852">
      <w:pPr>
        <w:ind w:firstLine="708"/>
        <w:jc w:val="center"/>
      </w:pPr>
      <w:r>
        <w:t xml:space="preserve">1 - </w:t>
      </w:r>
      <w:r w:rsidRPr="00DF0852">
        <w:t>Паровик;</w:t>
      </w:r>
      <w:r>
        <w:t xml:space="preserve"> 2 - </w:t>
      </w:r>
      <w:r w:rsidRPr="00DF0852">
        <w:t>Дистиллированная вода;</w:t>
      </w:r>
      <w:r>
        <w:t xml:space="preserve"> 3 - </w:t>
      </w:r>
      <w:r w:rsidRPr="00DF0852">
        <w:t>Круглодонная колба;</w:t>
      </w:r>
      <w:r>
        <w:t xml:space="preserve"> 4 - </w:t>
      </w:r>
      <w:r w:rsidRPr="00DF0852">
        <w:t>Гомогенизат исследуемого продукта;</w:t>
      </w:r>
      <w:r>
        <w:t xml:space="preserve"> 5 - </w:t>
      </w:r>
      <w:r w:rsidRPr="00DF0852">
        <w:t>Баня с глицерином;</w:t>
      </w:r>
      <w:r w:rsidR="00AD38B7">
        <w:t xml:space="preserve"> 6 – Насадка Вюрца; 7 – Трубка на шлифе; 8 – Насадка-барбатер; 9 – Холодильник Либиха; 10 – Аллонж; 11 – Приемник. </w:t>
      </w:r>
    </w:p>
    <w:p w:rsidR="00DF0852" w:rsidRDefault="00DF0852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Default="00773924" w:rsidP="00DF0852">
      <w:pPr>
        <w:ind w:firstLine="708"/>
        <w:jc w:val="center"/>
        <w:rPr>
          <w:b/>
        </w:rPr>
      </w:pPr>
    </w:p>
    <w:p w:rsidR="00773924" w:rsidRPr="000B10D4" w:rsidRDefault="00773924" w:rsidP="0077392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_Toc10479212"/>
      <w:r w:rsidRPr="000B10D4">
        <w:rPr>
          <w:rFonts w:ascii="Times New Roman" w:hAnsi="Times New Roman" w:cs="Times New Roman"/>
          <w:sz w:val="24"/>
          <w:szCs w:val="24"/>
        </w:rPr>
        <w:lastRenderedPageBreak/>
        <w:t>Библиография</w:t>
      </w:r>
      <w:bookmarkEnd w:id="3"/>
    </w:p>
    <w:p w:rsidR="00773924" w:rsidRPr="000B10D4" w:rsidRDefault="00773924" w:rsidP="00773924">
      <w:pPr>
        <w:jc w:val="both"/>
        <w:rPr>
          <w:b/>
        </w:rPr>
      </w:pPr>
    </w:p>
    <w:p w:rsidR="00773924" w:rsidRPr="0070739D" w:rsidRDefault="00773924" w:rsidP="00773924">
      <w:pPr>
        <w:tabs>
          <w:tab w:val="left" w:pos="567"/>
        </w:tabs>
        <w:ind w:firstLine="567"/>
        <w:jc w:val="both"/>
      </w:pPr>
      <w:r w:rsidRPr="0070739D">
        <w:t xml:space="preserve">[1] </w:t>
      </w:r>
      <w:r w:rsidR="0070739D" w:rsidRPr="0070739D">
        <w:t xml:space="preserve">ТР ТС 021/2011 </w:t>
      </w:r>
      <w:r w:rsidRPr="0070739D">
        <w:t>«О безопасности пищевой продукции»</w:t>
      </w:r>
      <w:r w:rsidR="00BD2030">
        <w:t xml:space="preserve"> </w:t>
      </w:r>
      <w:r w:rsidRPr="0070739D">
        <w:t>от 9 декабря 2011 года №880.</w:t>
      </w:r>
      <w:r w:rsidR="0070739D">
        <w:t xml:space="preserve"> </w:t>
      </w:r>
    </w:p>
    <w:p w:rsidR="00773924" w:rsidRDefault="00773924" w:rsidP="00773924">
      <w:pPr>
        <w:tabs>
          <w:tab w:val="left" w:pos="567"/>
        </w:tabs>
        <w:ind w:firstLine="567"/>
        <w:jc w:val="both"/>
      </w:pPr>
      <w:r w:rsidRPr="00B95258">
        <w:t>[2] Стыскин Е.Л., Ициксон Л.Б., Брауде Е.В., Практическая высокоэффективная</w:t>
      </w:r>
      <w:r w:rsidRPr="00B95258">
        <w:br/>
        <w:t>жидкостная хроматография. -</w:t>
      </w:r>
      <w:r w:rsidRPr="00F20C0A">
        <w:t xml:space="preserve"> </w:t>
      </w:r>
      <w:r w:rsidRPr="00B95258">
        <w:t>М.: Химия, 1986. - 288 с.</w:t>
      </w:r>
    </w:p>
    <w:p w:rsidR="0070739D" w:rsidRDefault="00D905C6" w:rsidP="00773924">
      <w:pPr>
        <w:tabs>
          <w:tab w:val="left" w:pos="567"/>
        </w:tabs>
        <w:ind w:firstLine="567"/>
        <w:jc w:val="both"/>
        <w:rPr>
          <w:bCs/>
        </w:rPr>
      </w:pPr>
      <w:r>
        <w:t>[3</w:t>
      </w:r>
      <w:r w:rsidR="0070739D" w:rsidRPr="000B10D4">
        <w:t>]</w:t>
      </w:r>
      <w:r w:rsidR="0070739D">
        <w:t xml:space="preserve"> </w:t>
      </w:r>
      <w:r w:rsidR="0070739D" w:rsidRPr="000B10D4">
        <w:rPr>
          <w:bCs/>
        </w:rPr>
        <w:t>Закон Республики Казахстан «Об обеспечении единства измерений» от 07 июня 2000 года № 53.</w:t>
      </w:r>
    </w:p>
    <w:p w:rsidR="00D905C6" w:rsidRDefault="00D905C6" w:rsidP="00D905C6">
      <w:pPr>
        <w:tabs>
          <w:tab w:val="left" w:pos="567"/>
        </w:tabs>
        <w:ind w:firstLine="567"/>
        <w:jc w:val="both"/>
        <w:rPr>
          <w:rStyle w:val="2Exact"/>
          <w:sz w:val="24"/>
          <w:szCs w:val="24"/>
        </w:rPr>
      </w:pPr>
      <w:r>
        <w:t>[4</w:t>
      </w:r>
      <w:r w:rsidRPr="000B10D4">
        <w:t>]</w:t>
      </w:r>
      <w:r>
        <w:t xml:space="preserve"> </w:t>
      </w:r>
      <w:r w:rsidRPr="00E17CA6">
        <w:rPr>
          <w:rStyle w:val="2Exact"/>
          <w:sz w:val="24"/>
          <w:szCs w:val="24"/>
        </w:rPr>
        <w:t>ТУ 25-11-917-74</w:t>
      </w:r>
      <w:r>
        <w:rPr>
          <w:rStyle w:val="2Exact"/>
          <w:sz w:val="24"/>
          <w:szCs w:val="24"/>
        </w:rPr>
        <w:t>. Ротационный испаритель.</w:t>
      </w:r>
    </w:p>
    <w:p w:rsidR="00D905C6" w:rsidRDefault="00D905C6" w:rsidP="00D905C6">
      <w:pPr>
        <w:tabs>
          <w:tab w:val="left" w:pos="567"/>
        </w:tabs>
        <w:ind w:firstLine="567"/>
        <w:jc w:val="both"/>
      </w:pPr>
      <w:r>
        <w:t>[5</w:t>
      </w:r>
      <w:r w:rsidRPr="000B10D4">
        <w:t>]</w:t>
      </w:r>
      <w:r>
        <w:t xml:space="preserve"> </w:t>
      </w:r>
      <w:r w:rsidRPr="00E17CA6">
        <w:rPr>
          <w:rStyle w:val="2Exact"/>
          <w:sz w:val="24"/>
          <w:szCs w:val="24"/>
        </w:rPr>
        <w:t>ТУ 64-1-423-72</w:t>
      </w:r>
      <w:r>
        <w:rPr>
          <w:rStyle w:val="2Exact"/>
          <w:sz w:val="24"/>
          <w:szCs w:val="24"/>
        </w:rPr>
        <w:t>. Баня водяная.</w:t>
      </w:r>
    </w:p>
    <w:p w:rsidR="00D905C6" w:rsidRDefault="00D905C6" w:rsidP="00D905C6">
      <w:pPr>
        <w:ind w:firstLine="567"/>
        <w:jc w:val="both"/>
      </w:pPr>
      <w:r>
        <w:t>[6</w:t>
      </w:r>
      <w:r w:rsidRPr="000B10D4">
        <w:t>]</w:t>
      </w:r>
      <w:r w:rsidRPr="00D905C6">
        <w:t xml:space="preserve"> </w:t>
      </w:r>
      <w:r w:rsidRPr="00E17CA6">
        <w:t>ТУ 84-1-1618-77</w:t>
      </w:r>
      <w:r>
        <w:t>. Ультрафиолетовые излучатели.</w:t>
      </w:r>
    </w:p>
    <w:p w:rsidR="00FF4AEF" w:rsidRDefault="00FF4AEF" w:rsidP="00D905C6">
      <w:pPr>
        <w:ind w:firstLine="567"/>
        <w:jc w:val="both"/>
      </w:pPr>
      <w:r>
        <w:t>[7</w:t>
      </w:r>
      <w:r w:rsidRPr="000B10D4">
        <w:t>]</w:t>
      </w:r>
      <w:r w:rsidR="00B542A3">
        <w:t xml:space="preserve"> </w:t>
      </w:r>
      <w:r w:rsidR="00B542A3" w:rsidRPr="00B92A7B">
        <w:rPr>
          <w:color w:val="222222"/>
          <w:shd w:val="clear" w:color="auto" w:fill="FFFFFF"/>
        </w:rPr>
        <w:t>ТУ25-11.1645-84</w:t>
      </w:r>
      <w:r w:rsidR="00B542A3">
        <w:rPr>
          <w:color w:val="222222"/>
          <w:shd w:val="clear" w:color="auto" w:fill="FFFFFF"/>
        </w:rPr>
        <w:t xml:space="preserve">. </w:t>
      </w:r>
      <w:r w:rsidR="00B542A3" w:rsidRPr="00B542A3">
        <w:rPr>
          <w:color w:val="222222"/>
          <w:shd w:val="clear" w:color="auto" w:fill="FFFFFF"/>
        </w:rPr>
        <w:t>Гигрометр психрометрический типа ВИТ</w:t>
      </w:r>
      <w:r w:rsidR="00B542A3">
        <w:rPr>
          <w:color w:val="222222"/>
          <w:shd w:val="clear" w:color="auto" w:fill="FFFFFF"/>
        </w:rPr>
        <w:t>.</w:t>
      </w:r>
    </w:p>
    <w:p w:rsidR="00FF4AEF" w:rsidRDefault="00FF4AEF" w:rsidP="00D905C6">
      <w:pPr>
        <w:ind w:firstLine="567"/>
        <w:jc w:val="both"/>
      </w:pPr>
      <w:r>
        <w:t>[8</w:t>
      </w:r>
      <w:r w:rsidRPr="000B10D4">
        <w:t>]</w:t>
      </w:r>
      <w:r w:rsidR="00B542A3">
        <w:t xml:space="preserve"> </w:t>
      </w:r>
      <w:r w:rsidR="00B542A3" w:rsidRPr="00B92A7B">
        <w:rPr>
          <w:color w:val="212529"/>
          <w:shd w:val="clear" w:color="auto" w:fill="FFFFFF"/>
        </w:rPr>
        <w:t>ТУ 25-11</w:t>
      </w:r>
      <w:r w:rsidR="00B542A3">
        <w:rPr>
          <w:color w:val="212529"/>
          <w:shd w:val="clear" w:color="auto" w:fill="FFFFFF"/>
        </w:rPr>
        <w:t>.</w:t>
      </w:r>
      <w:r w:rsidR="00B542A3" w:rsidRPr="00B92A7B">
        <w:rPr>
          <w:color w:val="212529"/>
          <w:shd w:val="clear" w:color="auto" w:fill="FFFFFF"/>
        </w:rPr>
        <w:t>1513-79</w:t>
      </w:r>
      <w:r w:rsidR="00B542A3">
        <w:rPr>
          <w:color w:val="212529"/>
          <w:shd w:val="clear" w:color="auto" w:fill="FFFFFF"/>
        </w:rPr>
        <w:t>.</w:t>
      </w:r>
      <w:r w:rsidR="00B542A3" w:rsidRPr="00B542A3">
        <w:t xml:space="preserve"> </w:t>
      </w:r>
      <w:r w:rsidR="00B542A3" w:rsidRPr="00B542A3">
        <w:rPr>
          <w:color w:val="212529"/>
          <w:shd w:val="clear" w:color="auto" w:fill="FFFFFF"/>
        </w:rPr>
        <w:t>Барометр-Анероид метеорологический БАММ-1</w:t>
      </w:r>
      <w:r w:rsidR="00B542A3">
        <w:rPr>
          <w:color w:val="212529"/>
          <w:shd w:val="clear" w:color="auto" w:fill="FFFFFF"/>
        </w:rPr>
        <w:t xml:space="preserve"> </w:t>
      </w:r>
    </w:p>
    <w:p w:rsidR="00D905C6" w:rsidRDefault="00035214" w:rsidP="00D905C6">
      <w:pPr>
        <w:tabs>
          <w:tab w:val="left" w:pos="567"/>
        </w:tabs>
        <w:ind w:firstLine="567"/>
        <w:jc w:val="both"/>
      </w:pPr>
      <w:r>
        <w:t>[</w:t>
      </w:r>
      <w:r w:rsidR="00B542A3">
        <w:t>9</w:t>
      </w:r>
      <w:r w:rsidR="00D905C6" w:rsidRPr="000B10D4">
        <w:t>]</w:t>
      </w:r>
      <w:r>
        <w:t xml:space="preserve"> </w:t>
      </w:r>
      <w:r w:rsidRPr="00E17CA6">
        <w:rPr>
          <w:rStyle w:val="2Exact"/>
          <w:sz w:val="24"/>
          <w:szCs w:val="24"/>
        </w:rPr>
        <w:t>ТУ 6-09-3534-74</w:t>
      </w:r>
      <w:r>
        <w:rPr>
          <w:rStyle w:val="2Exact"/>
          <w:sz w:val="24"/>
          <w:szCs w:val="24"/>
        </w:rPr>
        <w:t>.</w:t>
      </w:r>
      <w:r>
        <w:rPr>
          <w:rStyle w:val="2Exact"/>
          <w:sz w:val="24"/>
          <w:szCs w:val="24"/>
          <w:lang w:eastAsia="en-US" w:bidi="en-US"/>
        </w:rPr>
        <w:t xml:space="preserve"> Ацетонитрил.</w:t>
      </w:r>
    </w:p>
    <w:p w:rsidR="00D905C6" w:rsidRDefault="00D905C6" w:rsidP="00D905C6">
      <w:pPr>
        <w:tabs>
          <w:tab w:val="left" w:pos="567"/>
        </w:tabs>
        <w:ind w:firstLine="567"/>
        <w:jc w:val="both"/>
      </w:pPr>
      <w:r>
        <w:t>[</w:t>
      </w:r>
      <w:r w:rsidR="00B542A3">
        <w:t>10</w:t>
      </w:r>
      <w:r w:rsidRPr="000B10D4">
        <w:t>]</w:t>
      </w:r>
      <w:r w:rsidR="000E2C15" w:rsidRPr="000E2C15">
        <w:t xml:space="preserve"> ТУ 2631-019-44493179-98 Дихлорметан метил хлористый стабилизированный 0.08 % мас. этанола, химически чистый</w:t>
      </w:r>
      <w:r w:rsidR="000E2C15">
        <w:rPr>
          <w:rStyle w:val="2Exact"/>
          <w:sz w:val="24"/>
          <w:szCs w:val="24"/>
        </w:rPr>
        <w:t>.</w:t>
      </w:r>
      <w:r w:rsidR="000E2C15">
        <w:t xml:space="preserve"> </w:t>
      </w:r>
    </w:p>
    <w:p w:rsidR="00D905C6" w:rsidRPr="000E2C15" w:rsidRDefault="00B542A3" w:rsidP="00D905C6">
      <w:pPr>
        <w:tabs>
          <w:tab w:val="left" w:pos="567"/>
        </w:tabs>
        <w:ind w:firstLine="567"/>
        <w:jc w:val="both"/>
      </w:pPr>
      <w:r>
        <w:t>[11</w:t>
      </w:r>
      <w:r w:rsidR="00D905C6" w:rsidRPr="000B10D4">
        <w:t>]</w:t>
      </w:r>
      <w:r w:rsidR="000E2C15" w:rsidRPr="000E2C15">
        <w:t xml:space="preserve"> </w:t>
      </w:r>
      <w:r w:rsidR="000E2C15" w:rsidRPr="00E17CA6">
        <w:rPr>
          <w:rStyle w:val="2Exact"/>
          <w:sz w:val="24"/>
          <w:szCs w:val="24"/>
        </w:rPr>
        <w:t>ТУ-6-09-1678-86</w:t>
      </w:r>
      <w:r w:rsidR="000E2C15" w:rsidRPr="000E2C15">
        <w:rPr>
          <w:rStyle w:val="2Exact"/>
          <w:sz w:val="24"/>
          <w:szCs w:val="24"/>
        </w:rPr>
        <w:t xml:space="preserve"> Фильтры обеззоленные (белая, красная, синяя ленты). Технические условия.</w:t>
      </w:r>
    </w:p>
    <w:p w:rsidR="00773924" w:rsidRDefault="00773924" w:rsidP="00773924">
      <w:pPr>
        <w:tabs>
          <w:tab w:val="left" w:pos="567"/>
        </w:tabs>
        <w:ind w:firstLine="567"/>
        <w:jc w:val="both"/>
      </w:pPr>
      <w:r w:rsidRPr="00F20C0A">
        <w:t>[</w:t>
      </w:r>
      <w:r w:rsidR="00B542A3">
        <w:t>12</w:t>
      </w:r>
      <w:r w:rsidRPr="00F20C0A">
        <w:t xml:space="preserve">] </w:t>
      </w:r>
      <w:hyperlink r:id="rId61" w:history="1">
        <w:r w:rsidRPr="00F20C0A">
          <w:rPr>
            <w:rStyle w:val="af8"/>
            <w:bCs/>
            <w:color w:val="auto"/>
            <w:u w:val="none"/>
            <w:shd w:val="clear" w:color="auto" w:fill="FFFFFF"/>
          </w:rPr>
          <w:t>ГОСТ ИСО 5725-6-2003 Точность (правильность и прецизионность) методов и результатов измерений. Часть 6. Использование значений точности на практике</w:t>
        </w:r>
      </w:hyperlink>
      <w:r w:rsidRPr="00F20C0A">
        <w:t>. - Минск: Госстандарт, 2003 - 4</w:t>
      </w:r>
      <w:r>
        <w:t>4</w:t>
      </w:r>
      <w:r w:rsidRPr="00F20C0A">
        <w:t xml:space="preserve"> с.</w:t>
      </w:r>
    </w:p>
    <w:p w:rsidR="00773924" w:rsidRPr="000B10D4" w:rsidRDefault="00773924" w:rsidP="00773924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</w:p>
    <w:p w:rsidR="00773924" w:rsidRPr="000B10D4" w:rsidRDefault="00773924" w:rsidP="00773924">
      <w:pPr>
        <w:ind w:firstLine="567"/>
        <w:jc w:val="both"/>
      </w:pPr>
    </w:p>
    <w:p w:rsidR="00773924" w:rsidRPr="000B10D4" w:rsidRDefault="00773924" w:rsidP="00773924">
      <w:pPr>
        <w:ind w:firstLine="567"/>
        <w:jc w:val="both"/>
      </w:pPr>
    </w:p>
    <w:p w:rsidR="00773924" w:rsidRPr="000B10D4" w:rsidRDefault="00773924" w:rsidP="00773924">
      <w:pPr>
        <w:ind w:firstLine="567"/>
        <w:jc w:val="both"/>
      </w:pPr>
    </w:p>
    <w:p w:rsidR="00773924" w:rsidRPr="000B10D4" w:rsidRDefault="00773924" w:rsidP="00773924">
      <w:pPr>
        <w:ind w:firstLine="567"/>
        <w:jc w:val="both"/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773924" w:rsidRDefault="00773924" w:rsidP="00773924">
      <w:pPr>
        <w:ind w:firstLine="567"/>
        <w:jc w:val="both"/>
        <w:rPr>
          <w:b/>
        </w:rPr>
      </w:pPr>
    </w:p>
    <w:p w:rsidR="00E93F27" w:rsidRDefault="00E93F27" w:rsidP="0024425E">
      <w:pPr>
        <w:tabs>
          <w:tab w:val="left" w:pos="3060"/>
        </w:tabs>
        <w:ind w:firstLine="567"/>
        <w:jc w:val="both"/>
        <w:rPr>
          <w:b/>
        </w:rPr>
      </w:pPr>
    </w:p>
    <w:p w:rsidR="00E93F27" w:rsidRDefault="00E93F27" w:rsidP="0024425E">
      <w:pPr>
        <w:tabs>
          <w:tab w:val="left" w:pos="3060"/>
        </w:tabs>
        <w:ind w:firstLine="567"/>
        <w:jc w:val="both"/>
        <w:rPr>
          <w:b/>
        </w:rPr>
      </w:pPr>
    </w:p>
    <w:p w:rsidR="00DC227A" w:rsidRDefault="00DC227A" w:rsidP="00773924">
      <w:pPr>
        <w:ind w:firstLine="567"/>
        <w:jc w:val="both"/>
        <w:rPr>
          <w:b/>
        </w:rPr>
      </w:pPr>
    </w:p>
    <w:p w:rsidR="00DC227A" w:rsidRDefault="00DC227A" w:rsidP="00773924">
      <w:pPr>
        <w:ind w:firstLine="567"/>
        <w:jc w:val="both"/>
        <w:rPr>
          <w:b/>
        </w:rPr>
      </w:pPr>
    </w:p>
    <w:p w:rsidR="00773924" w:rsidRPr="000B10D4" w:rsidRDefault="00773924" w:rsidP="00773924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b/>
          <w:bCs/>
        </w:rPr>
      </w:pPr>
      <w:r w:rsidRPr="000B10D4">
        <w:rPr>
          <w:b/>
          <w:bCs/>
        </w:rPr>
        <w:t xml:space="preserve">УДК </w:t>
      </w:r>
      <w:r w:rsidR="00E9783F" w:rsidRPr="00E9783F">
        <w:rPr>
          <w:b/>
          <w:bCs/>
        </w:rPr>
        <w:t>661.1</w:t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="009D0DFB">
        <w:rPr>
          <w:b/>
          <w:bCs/>
        </w:rPr>
        <w:t xml:space="preserve">  </w:t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="009D0DFB">
        <w:rPr>
          <w:b/>
          <w:bCs/>
        </w:rPr>
        <w:t xml:space="preserve">           </w:t>
      </w:r>
      <w:r w:rsidRPr="000B10D4">
        <w:rPr>
          <w:b/>
          <w:bCs/>
        </w:rPr>
        <w:t xml:space="preserve">МКС </w:t>
      </w:r>
      <w:r w:rsidR="009D0DFB">
        <w:rPr>
          <w:b/>
          <w:bCs/>
        </w:rPr>
        <w:t>71.040.50</w:t>
      </w:r>
    </w:p>
    <w:p w:rsidR="00773924" w:rsidRPr="000B10D4" w:rsidRDefault="00773924" w:rsidP="00773924">
      <w:pPr>
        <w:autoSpaceDE w:val="0"/>
        <w:autoSpaceDN w:val="0"/>
        <w:adjustRightInd w:val="0"/>
        <w:ind w:firstLine="567"/>
        <w:rPr>
          <w:b/>
          <w:bCs/>
        </w:rPr>
      </w:pPr>
    </w:p>
    <w:p w:rsidR="00773924" w:rsidRPr="000B10D4" w:rsidRDefault="00773924" w:rsidP="00DC227A">
      <w:pPr>
        <w:ind w:firstLine="567"/>
        <w:jc w:val="both"/>
        <w:rPr>
          <w:b/>
        </w:rPr>
      </w:pPr>
      <w:r w:rsidRPr="000B10D4">
        <w:rPr>
          <w:b/>
          <w:bCs/>
        </w:rPr>
        <w:t>Ключевые слова:</w:t>
      </w:r>
      <w:r w:rsidR="00D60B96">
        <w:rPr>
          <w:b/>
          <w:bCs/>
        </w:rPr>
        <w:t xml:space="preserve"> </w:t>
      </w:r>
      <w:r w:rsidR="00D60B96" w:rsidRPr="00E17CA6">
        <w:t>нитрозамин</w:t>
      </w:r>
      <w:r w:rsidR="00D60B96">
        <w:t>ы;</w:t>
      </w:r>
      <w:r w:rsidR="00D60B96" w:rsidRPr="00E17CA6">
        <w:t xml:space="preserve"> </w:t>
      </w:r>
      <w:r w:rsidR="00D60B96">
        <w:t>пищевые</w:t>
      </w:r>
      <w:r w:rsidR="00D60B96" w:rsidRPr="00E17CA6">
        <w:t xml:space="preserve"> продукт</w:t>
      </w:r>
      <w:r w:rsidR="00D60B96">
        <w:t>ы;</w:t>
      </w:r>
      <w:r w:rsidR="00D60B96" w:rsidRPr="00E17CA6">
        <w:t xml:space="preserve"> продовольственно</w:t>
      </w:r>
      <w:r w:rsidR="00D60B96">
        <w:t>е</w:t>
      </w:r>
      <w:r w:rsidR="00D60B96" w:rsidRPr="00E17CA6">
        <w:t xml:space="preserve"> сырье</w:t>
      </w:r>
      <w:r w:rsidR="00D60B96">
        <w:t>;</w:t>
      </w:r>
      <w:r w:rsidR="00D60B96" w:rsidRPr="00E17CA6">
        <w:t xml:space="preserve"> хроматографически</w:t>
      </w:r>
      <w:r w:rsidR="00D60B96">
        <w:t>й</w:t>
      </w:r>
      <w:r w:rsidR="00D60B96" w:rsidRPr="00E17CA6">
        <w:t xml:space="preserve"> метод</w:t>
      </w:r>
      <w:r w:rsidR="00D60B96">
        <w:t>.</w:t>
      </w:r>
      <w:r w:rsidR="00DC227A" w:rsidRPr="000B10D4">
        <w:rPr>
          <w:b/>
        </w:rPr>
        <w:t xml:space="preserve"> </w:t>
      </w:r>
    </w:p>
    <w:p w:rsidR="00773924" w:rsidRPr="000B10D4" w:rsidRDefault="00773924" w:rsidP="00773924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24425E" w:rsidRPr="000B10D4" w:rsidRDefault="0024425E" w:rsidP="0024425E">
      <w:pPr>
        <w:pBdr>
          <w:top w:val="single" w:sz="4" w:space="1" w:color="auto"/>
        </w:pBdr>
        <w:autoSpaceDE w:val="0"/>
        <w:autoSpaceDN w:val="0"/>
        <w:adjustRightInd w:val="0"/>
        <w:ind w:firstLine="567"/>
        <w:rPr>
          <w:b/>
          <w:bCs/>
        </w:rPr>
      </w:pPr>
      <w:r w:rsidRPr="000B10D4">
        <w:rPr>
          <w:b/>
          <w:bCs/>
        </w:rPr>
        <w:lastRenderedPageBreak/>
        <w:t xml:space="preserve">УДК </w:t>
      </w:r>
      <w:r w:rsidRPr="00E9783F">
        <w:rPr>
          <w:b/>
          <w:bCs/>
        </w:rPr>
        <w:t>661.1</w:t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>
        <w:rPr>
          <w:b/>
          <w:bCs/>
        </w:rPr>
        <w:t xml:space="preserve">  </w:t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 w:rsidRPr="000B10D4">
        <w:rPr>
          <w:b/>
          <w:bCs/>
        </w:rPr>
        <w:tab/>
      </w:r>
      <w:r>
        <w:rPr>
          <w:b/>
          <w:bCs/>
        </w:rPr>
        <w:t xml:space="preserve">           </w:t>
      </w:r>
      <w:r w:rsidRPr="000B10D4">
        <w:rPr>
          <w:b/>
          <w:bCs/>
        </w:rPr>
        <w:t xml:space="preserve">МКС </w:t>
      </w:r>
      <w:r>
        <w:rPr>
          <w:b/>
          <w:bCs/>
        </w:rPr>
        <w:t>71.040.50</w:t>
      </w:r>
    </w:p>
    <w:p w:rsidR="0024425E" w:rsidRPr="000B10D4" w:rsidRDefault="0024425E" w:rsidP="0024425E">
      <w:pPr>
        <w:autoSpaceDE w:val="0"/>
        <w:autoSpaceDN w:val="0"/>
        <w:adjustRightInd w:val="0"/>
        <w:ind w:firstLine="567"/>
        <w:rPr>
          <w:b/>
          <w:bCs/>
        </w:rPr>
      </w:pPr>
    </w:p>
    <w:p w:rsidR="0024425E" w:rsidRPr="000B10D4" w:rsidRDefault="0024425E" w:rsidP="0024425E">
      <w:pPr>
        <w:ind w:firstLine="567"/>
        <w:jc w:val="both"/>
        <w:rPr>
          <w:b/>
        </w:rPr>
      </w:pPr>
      <w:r w:rsidRPr="000B10D4">
        <w:rPr>
          <w:b/>
          <w:bCs/>
        </w:rPr>
        <w:t>Ключевые слова:</w:t>
      </w:r>
      <w:r>
        <w:rPr>
          <w:b/>
          <w:bCs/>
        </w:rPr>
        <w:t xml:space="preserve"> </w:t>
      </w:r>
      <w:r w:rsidRPr="00E17CA6">
        <w:t>нитрозамин</w:t>
      </w:r>
      <w:r>
        <w:t>ы;</w:t>
      </w:r>
      <w:r w:rsidRPr="00E17CA6">
        <w:t xml:space="preserve"> </w:t>
      </w:r>
      <w:r>
        <w:t>пищевые</w:t>
      </w:r>
      <w:r w:rsidRPr="00E17CA6">
        <w:t xml:space="preserve"> продукт</w:t>
      </w:r>
      <w:r>
        <w:t>ы;</w:t>
      </w:r>
      <w:r w:rsidRPr="00E17CA6">
        <w:t xml:space="preserve"> продовольственно</w:t>
      </w:r>
      <w:r>
        <w:t>е</w:t>
      </w:r>
      <w:r w:rsidRPr="00E17CA6">
        <w:t xml:space="preserve"> сырье</w:t>
      </w:r>
      <w:r>
        <w:t>;</w:t>
      </w:r>
      <w:r w:rsidRPr="00E17CA6">
        <w:t xml:space="preserve"> хроматографически</w:t>
      </w:r>
      <w:r>
        <w:t>й</w:t>
      </w:r>
      <w:r w:rsidRPr="00E17CA6">
        <w:t xml:space="preserve"> метод</w:t>
      </w:r>
      <w:r>
        <w:t>.</w:t>
      </w:r>
      <w:r w:rsidRPr="000B10D4">
        <w:rPr>
          <w:b/>
        </w:rPr>
        <w:t xml:space="preserve"> </w:t>
      </w:r>
    </w:p>
    <w:p w:rsidR="0024425E" w:rsidRPr="000B10D4" w:rsidRDefault="0024425E" w:rsidP="0024425E">
      <w:pPr>
        <w:widowControl w:val="0"/>
        <w:pBdr>
          <w:top w:val="single" w:sz="4" w:space="1" w:color="auto"/>
        </w:pBdr>
        <w:tabs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b/>
        </w:rPr>
      </w:pPr>
    </w:p>
    <w:p w:rsidR="00773924" w:rsidRPr="000B10D4" w:rsidRDefault="00773924" w:rsidP="00773924">
      <w:pPr>
        <w:ind w:firstLine="567"/>
        <w:jc w:val="both"/>
        <w:rPr>
          <w:rFonts w:eastAsia="ArialMT"/>
        </w:rPr>
      </w:pPr>
      <w:r w:rsidRPr="000B10D4">
        <w:rPr>
          <w:rFonts w:eastAsia="ArialMT"/>
          <w:b/>
        </w:rPr>
        <w:t>Разработчик:</w:t>
      </w:r>
      <w:r w:rsidRPr="000B10D4">
        <w:rPr>
          <w:rFonts w:eastAsia="ArialMT"/>
        </w:rPr>
        <w:t xml:space="preserve"> РГП на ПХВ «Казахстанский институт метрологии»</w:t>
      </w:r>
    </w:p>
    <w:p w:rsidR="00773924" w:rsidRPr="000B10D4" w:rsidRDefault="00773924" w:rsidP="00773924">
      <w:pPr>
        <w:ind w:firstLine="567"/>
        <w:jc w:val="both"/>
        <w:rPr>
          <w:rFonts w:eastAsia="ArialMT"/>
        </w:rPr>
      </w:pPr>
    </w:p>
    <w:p w:rsidR="00773924" w:rsidRPr="000B10D4" w:rsidRDefault="00773924" w:rsidP="00773924">
      <w:pPr>
        <w:ind w:firstLine="567"/>
        <w:jc w:val="both"/>
        <w:rPr>
          <w:rFonts w:eastAsia="ArialMT"/>
        </w:rPr>
      </w:pPr>
    </w:p>
    <w:tbl>
      <w:tblPr>
        <w:tblW w:w="0" w:type="auto"/>
        <w:tblLook w:val="04A0"/>
      </w:tblPr>
      <w:tblGrid>
        <w:gridCol w:w="5070"/>
        <w:gridCol w:w="4500"/>
      </w:tblGrid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Заместитель </w:t>
            </w:r>
          </w:p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Генерального директора</w:t>
            </w: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Д. Шарипов</w:t>
            </w:r>
          </w:p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>Начальник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  <w:p w:rsidR="00773924" w:rsidRPr="000B10D4" w:rsidRDefault="007F2796" w:rsidP="007F2796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А</w:t>
            </w:r>
            <w:r w:rsidR="00773924" w:rsidRPr="000B10D4">
              <w:rPr>
                <w:rFonts w:eastAsia="ArialMT"/>
              </w:rPr>
              <w:t>.</w:t>
            </w:r>
            <w:r>
              <w:rPr>
                <w:rFonts w:eastAsia="ArialMT"/>
              </w:rPr>
              <w:t xml:space="preserve"> Есенкулов</w:t>
            </w: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rFonts w:eastAsia="ArialMT"/>
              </w:rPr>
              <w:t xml:space="preserve">Эксперт </w:t>
            </w:r>
            <w:r w:rsidR="003A5525" w:rsidRPr="000B10D4">
              <w:rPr>
                <w:lang w:val="en-US"/>
              </w:rPr>
              <w:t>II</w:t>
            </w:r>
            <w:r w:rsidRPr="000B10D4">
              <w:rPr>
                <w:rFonts w:eastAsia="ArialMT"/>
              </w:rPr>
              <w:t xml:space="preserve"> категории Управления законодательной метрологии, международного сотрудничества и повышения квалификации</w:t>
            </w: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  <w:p w:rsidR="00773924" w:rsidRPr="000B10D4" w:rsidRDefault="003A5525" w:rsidP="003A5525">
            <w:pPr>
              <w:ind w:firstLine="567"/>
              <w:jc w:val="right"/>
              <w:rPr>
                <w:rFonts w:eastAsia="ArialMT"/>
              </w:rPr>
            </w:pPr>
            <w:r>
              <w:rPr>
                <w:rFonts w:eastAsia="ArialMT"/>
              </w:rPr>
              <w:t>Ж</w:t>
            </w:r>
            <w:r w:rsidR="00773924" w:rsidRPr="000B10D4">
              <w:rPr>
                <w:rFonts w:eastAsia="ArialMT"/>
              </w:rPr>
              <w:t xml:space="preserve">. </w:t>
            </w:r>
            <w:r>
              <w:rPr>
                <w:rFonts w:eastAsia="ArialMT"/>
              </w:rPr>
              <w:t>Рахым</w:t>
            </w: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  <w:rPr>
                <w:rFonts w:eastAsia="ArialMT"/>
              </w:rPr>
            </w:pPr>
          </w:p>
        </w:tc>
      </w:tr>
      <w:tr w:rsidR="00773924" w:rsidRPr="000B10D4" w:rsidTr="009074B1">
        <w:tc>
          <w:tcPr>
            <w:tcW w:w="5070" w:type="dxa"/>
          </w:tcPr>
          <w:p w:rsidR="00773924" w:rsidRPr="000B10D4" w:rsidRDefault="00773924" w:rsidP="009074B1">
            <w:pPr>
              <w:ind w:firstLine="567"/>
              <w:jc w:val="both"/>
              <w:rPr>
                <w:rFonts w:eastAsia="ArialMT"/>
              </w:rPr>
            </w:pPr>
            <w:r w:rsidRPr="000B10D4">
              <w:rPr>
                <w:lang w:val="kk-KZ"/>
              </w:rPr>
              <w:t xml:space="preserve">Эксперт </w:t>
            </w:r>
            <w:r w:rsidRPr="000B10D4">
              <w:rPr>
                <w:lang w:val="en-US"/>
              </w:rPr>
              <w:t>II</w:t>
            </w:r>
            <w:r w:rsidRPr="000B10D4">
              <w:rPr>
                <w:lang w:val="kk-KZ"/>
              </w:rPr>
              <w:t xml:space="preserve"> категории Ка</w:t>
            </w:r>
            <w:r w:rsidR="0073443E">
              <w:rPr>
                <w:lang w:val="kk-KZ"/>
              </w:rPr>
              <w:t>рагандинского</w:t>
            </w:r>
            <w:r w:rsidRPr="000B10D4">
              <w:rPr>
                <w:lang w:val="kk-KZ"/>
              </w:rPr>
              <w:t xml:space="preserve"> филиала РГП «КазИнМетр»</w:t>
            </w:r>
          </w:p>
        </w:tc>
        <w:tc>
          <w:tcPr>
            <w:tcW w:w="4500" w:type="dxa"/>
          </w:tcPr>
          <w:p w:rsidR="00773924" w:rsidRPr="000B10D4" w:rsidRDefault="00773924" w:rsidP="00E9783F">
            <w:pPr>
              <w:ind w:firstLine="567"/>
              <w:jc w:val="right"/>
            </w:pPr>
          </w:p>
          <w:p w:rsidR="00773924" w:rsidRPr="000B10D4" w:rsidRDefault="0073443E" w:rsidP="0073443E">
            <w:pPr>
              <w:ind w:firstLine="567"/>
              <w:jc w:val="right"/>
              <w:rPr>
                <w:rFonts w:eastAsia="ArialMT"/>
              </w:rPr>
            </w:pPr>
            <w:r>
              <w:t>С</w:t>
            </w:r>
            <w:r w:rsidR="00773924" w:rsidRPr="000B10D4">
              <w:t xml:space="preserve">. </w:t>
            </w:r>
            <w:r>
              <w:t>Какимжанов</w:t>
            </w:r>
          </w:p>
        </w:tc>
      </w:tr>
    </w:tbl>
    <w:p w:rsidR="00773924" w:rsidRPr="000B10D4" w:rsidRDefault="00773924" w:rsidP="00773924">
      <w:pPr>
        <w:ind w:firstLine="567"/>
        <w:jc w:val="both"/>
        <w:rPr>
          <w:rFonts w:eastAsia="ArialMT"/>
        </w:rPr>
      </w:pPr>
    </w:p>
    <w:p w:rsidR="00773924" w:rsidRPr="000B10D4" w:rsidRDefault="00773924" w:rsidP="00773924">
      <w:pPr>
        <w:widowControl w:val="0"/>
        <w:tabs>
          <w:tab w:val="left" w:pos="2694"/>
          <w:tab w:val="left" w:pos="6096"/>
          <w:tab w:val="left" w:pos="9498"/>
          <w:tab w:val="left" w:pos="9638"/>
        </w:tabs>
        <w:ind w:firstLine="709"/>
        <w:jc w:val="both"/>
        <w:rPr>
          <w:b/>
        </w:rPr>
      </w:pPr>
    </w:p>
    <w:p w:rsidR="00773924" w:rsidRPr="00DF0852" w:rsidRDefault="00773924" w:rsidP="00DF0852">
      <w:pPr>
        <w:ind w:firstLine="708"/>
        <w:jc w:val="center"/>
        <w:rPr>
          <w:b/>
        </w:rPr>
      </w:pPr>
    </w:p>
    <w:sectPr w:rsidR="00773924" w:rsidRPr="00DF0852" w:rsidSect="0054456B">
      <w:footerReference w:type="even" r:id="rId62"/>
      <w:headerReference w:type="first" r:id="rId63"/>
      <w:footerReference w:type="first" r:id="rId64"/>
      <w:footnotePr>
        <w:numFmt w:val="chicago"/>
      </w:footnotePr>
      <w:pgSz w:w="11906" w:h="16838" w:code="9"/>
      <w:pgMar w:top="1418" w:right="1134" w:bottom="1418" w:left="1418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DFC" w:rsidRDefault="00CB6DFC">
      <w:r>
        <w:separator/>
      </w:r>
    </w:p>
  </w:endnote>
  <w:endnote w:type="continuationSeparator" w:id="0">
    <w:p w:rsidR="00CB6DFC" w:rsidRDefault="00CB6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Default="007A7511" w:rsidP="00B85DE2">
    <w:pPr>
      <w:pStyle w:val="ab"/>
    </w:pPr>
    <w:r>
      <w:rPr>
        <w:noProof/>
      </w:rPr>
      <w:fldChar w:fldCharType="begin"/>
    </w:r>
    <w:r w:rsidR="00FF4AEF">
      <w:rPr>
        <w:noProof/>
      </w:rPr>
      <w:instrText xml:space="preserve"> PAGE   \* MERGEFORMAT </w:instrText>
    </w:r>
    <w:r>
      <w:rPr>
        <w:noProof/>
      </w:rPr>
      <w:fldChar w:fldCharType="separate"/>
    </w:r>
    <w:r w:rsidR="00AD0A16">
      <w:rPr>
        <w:noProof/>
      </w:rPr>
      <w:t>II</w:t>
    </w:r>
    <w:r>
      <w:rPr>
        <w:noProof/>
      </w:rPr>
      <w:fldChar w:fldCharType="end"/>
    </w:r>
  </w:p>
  <w:p w:rsidR="00FF4AEF" w:rsidRPr="008E0DFB" w:rsidRDefault="00FF4AEF" w:rsidP="00740EAC">
    <w:pPr>
      <w:pStyle w:val="ab"/>
      <w:ind w:left="144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93573C" w:rsidRDefault="007A7511" w:rsidP="001814A5">
    <w:pPr>
      <w:pStyle w:val="ab"/>
      <w:jc w:val="right"/>
      <w:rPr>
        <w:sz w:val="28"/>
        <w:szCs w:val="28"/>
      </w:rPr>
    </w:pPr>
    <w:r w:rsidRPr="0093573C">
      <w:rPr>
        <w:sz w:val="28"/>
        <w:szCs w:val="28"/>
      </w:rPr>
      <w:fldChar w:fldCharType="begin"/>
    </w:r>
    <w:r w:rsidR="00FF4AEF" w:rsidRPr="0093573C">
      <w:rPr>
        <w:sz w:val="28"/>
        <w:szCs w:val="28"/>
      </w:rPr>
      <w:instrText>PAGE   \* MERGEFORMAT</w:instrText>
    </w:r>
    <w:r w:rsidRPr="0093573C">
      <w:rPr>
        <w:sz w:val="28"/>
        <w:szCs w:val="28"/>
      </w:rPr>
      <w:fldChar w:fldCharType="separate"/>
    </w:r>
    <w:r w:rsidR="00AD0A16">
      <w:rPr>
        <w:noProof/>
        <w:sz w:val="28"/>
        <w:szCs w:val="28"/>
      </w:rPr>
      <w:t>3</w:t>
    </w:r>
    <w:r w:rsidRPr="0093573C">
      <w:rPr>
        <w:noProof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93573C" w:rsidRDefault="007A7511" w:rsidP="00EE1B23">
    <w:pPr>
      <w:pStyle w:val="ab"/>
      <w:rPr>
        <w:sz w:val="28"/>
        <w:szCs w:val="28"/>
      </w:rPr>
    </w:pPr>
    <w:r w:rsidRPr="0093573C">
      <w:rPr>
        <w:sz w:val="28"/>
        <w:szCs w:val="28"/>
      </w:rPr>
      <w:fldChar w:fldCharType="begin"/>
    </w:r>
    <w:r w:rsidR="00FF4AEF" w:rsidRPr="0093573C">
      <w:rPr>
        <w:sz w:val="28"/>
        <w:szCs w:val="28"/>
      </w:rPr>
      <w:instrText xml:space="preserve"> PAGE   \* MERGEFORMAT </w:instrText>
    </w:r>
    <w:r w:rsidRPr="0093573C">
      <w:rPr>
        <w:sz w:val="28"/>
        <w:szCs w:val="28"/>
      </w:rPr>
      <w:fldChar w:fldCharType="separate"/>
    </w:r>
    <w:r w:rsidR="00AD0A16">
      <w:rPr>
        <w:noProof/>
        <w:sz w:val="28"/>
        <w:szCs w:val="28"/>
      </w:rPr>
      <w:t>2</w:t>
    </w:r>
    <w:r w:rsidRPr="0093573C">
      <w:rPr>
        <w:noProof/>
        <w:sz w:val="28"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Default="00FF4AEF" w:rsidP="00FB166F">
    <w:pPr>
      <w:pStyle w:val="ab"/>
      <w:pBdr>
        <w:top w:val="single" w:sz="4" w:space="0" w:color="auto"/>
      </w:pBdr>
      <w:jc w:val="right"/>
    </w:pPr>
    <w:r>
      <w:tab/>
    </w:r>
    <w:r w:rsidR="007A7511" w:rsidRPr="0093573C">
      <w:rPr>
        <w:sz w:val="28"/>
        <w:szCs w:val="28"/>
      </w:rPr>
      <w:fldChar w:fldCharType="begin"/>
    </w:r>
    <w:r w:rsidRPr="0093573C">
      <w:rPr>
        <w:sz w:val="28"/>
        <w:szCs w:val="28"/>
      </w:rPr>
      <w:instrText>PAGE   \* MERGEFORMAT</w:instrText>
    </w:r>
    <w:r w:rsidR="007A7511" w:rsidRPr="0093573C">
      <w:rPr>
        <w:sz w:val="28"/>
        <w:szCs w:val="28"/>
      </w:rPr>
      <w:fldChar w:fldCharType="separate"/>
    </w:r>
    <w:r>
      <w:rPr>
        <w:noProof/>
        <w:sz w:val="28"/>
        <w:szCs w:val="28"/>
      </w:rPr>
      <w:t>III</w:t>
    </w:r>
    <w:r w:rsidR="007A7511" w:rsidRPr="0093573C">
      <w:rPr>
        <w:noProof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DFC" w:rsidRDefault="00CB6DFC">
      <w:r>
        <w:separator/>
      </w:r>
    </w:p>
  </w:footnote>
  <w:footnote w:type="continuationSeparator" w:id="0">
    <w:p w:rsidR="00CB6DFC" w:rsidRDefault="00CB6DFC">
      <w:r>
        <w:continuationSeparator/>
      </w:r>
    </w:p>
  </w:footnote>
  <w:footnote w:id="1">
    <w:p w:rsidR="00FF4AEF" w:rsidRPr="00093DDE" w:rsidRDefault="00FF4AEF" w:rsidP="00093DDE">
      <w:pPr>
        <w:pStyle w:val="af"/>
        <w:ind w:firstLine="708"/>
        <w:rPr>
          <w:sz w:val="24"/>
          <w:szCs w:val="24"/>
        </w:rPr>
      </w:pPr>
      <w:r w:rsidRPr="00093DDE">
        <w:rPr>
          <w:rStyle w:val="af1"/>
          <w:sz w:val="24"/>
          <w:szCs w:val="24"/>
        </w:rPr>
        <w:footnoteRef/>
      </w:r>
      <w:r w:rsidRPr="00093DDE">
        <w:rPr>
          <w:sz w:val="24"/>
          <w:szCs w:val="24"/>
        </w:rPr>
        <w:t xml:space="preserve"> Подлежит публикации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E17CA6" w:rsidRDefault="00FF4AEF" w:rsidP="00FC6ACA">
    <w:pPr>
      <w:pStyle w:val="1"/>
      <w:spacing w:before="0" w:after="0"/>
      <w:rPr>
        <w:rFonts w:ascii="Times New Roman" w:hAnsi="Times New Roman" w:cs="Times New Roman"/>
        <w:sz w:val="24"/>
        <w:szCs w:val="24"/>
      </w:rPr>
    </w:pPr>
    <w:proofErr w:type="gramStart"/>
    <w:r w:rsidRPr="00E17CA6">
      <w:rPr>
        <w:rFonts w:ascii="Times New Roman" w:hAnsi="Times New Roman" w:cs="Times New Roman"/>
        <w:sz w:val="24"/>
        <w:szCs w:val="24"/>
      </w:rPr>
      <w:t>СТ</w:t>
    </w:r>
    <w:proofErr w:type="gramEnd"/>
    <w:r w:rsidRPr="00E17CA6">
      <w:rPr>
        <w:rFonts w:ascii="Times New Roman" w:hAnsi="Times New Roman" w:cs="Times New Roman"/>
        <w:sz w:val="24"/>
        <w:szCs w:val="24"/>
      </w:rPr>
      <w:t xml:space="preserve"> РК</w:t>
    </w:r>
  </w:p>
  <w:p w:rsidR="00FF4AEF" w:rsidRPr="00E17CA6" w:rsidRDefault="00FF4AEF" w:rsidP="00FC6ACA">
    <w:pPr>
      <w:pStyle w:val="1"/>
      <w:spacing w:before="0" w:after="0"/>
      <w:rPr>
        <w:rFonts w:ascii="Times New Roman" w:hAnsi="Times New Roman" w:cs="Times New Roman"/>
        <w:b w:val="0"/>
        <w:i/>
        <w:sz w:val="24"/>
        <w:szCs w:val="24"/>
      </w:rPr>
    </w:pPr>
    <w:r w:rsidRPr="00E17CA6">
      <w:rPr>
        <w:rFonts w:ascii="Times New Roman" w:hAnsi="Times New Roman" w:cs="Times New Roman"/>
        <w:b w:val="0"/>
        <w:i/>
        <w:sz w:val="24"/>
        <w:szCs w:val="24"/>
      </w:rPr>
      <w:t>(Проект, редакция 1)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1B5D50" w:rsidRDefault="00FF4AEF" w:rsidP="00D907FF">
    <w:pPr>
      <w:pStyle w:val="1"/>
      <w:spacing w:before="0" w:after="0"/>
      <w:jc w:val="right"/>
      <w:rPr>
        <w:rFonts w:ascii="Times New Roman" w:hAnsi="Times New Roman" w:cs="Times New Roman"/>
        <w:sz w:val="24"/>
        <w:szCs w:val="24"/>
      </w:rPr>
    </w:pPr>
    <w:proofErr w:type="gramStart"/>
    <w:r w:rsidRPr="001B5D50">
      <w:rPr>
        <w:rFonts w:ascii="Times New Roman" w:hAnsi="Times New Roman" w:cs="Times New Roman"/>
        <w:sz w:val="24"/>
        <w:szCs w:val="24"/>
      </w:rPr>
      <w:t>СТ</w:t>
    </w:r>
    <w:proofErr w:type="gramEnd"/>
    <w:r w:rsidRPr="001B5D50">
      <w:rPr>
        <w:rFonts w:ascii="Times New Roman" w:hAnsi="Times New Roman" w:cs="Times New Roman"/>
        <w:sz w:val="24"/>
        <w:szCs w:val="24"/>
      </w:rPr>
      <w:t xml:space="preserve"> РК </w:t>
    </w:r>
  </w:p>
  <w:p w:rsidR="00FF4AEF" w:rsidRPr="001B5D50" w:rsidRDefault="00FF4AEF" w:rsidP="00D907FF">
    <w:pPr>
      <w:jc w:val="right"/>
    </w:pPr>
    <w:r w:rsidRPr="001B5D50">
      <w:rPr>
        <w:i/>
      </w:rPr>
      <w:t>(Проект, редакция 1)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B85DE2" w:rsidRDefault="00FF4AEF" w:rsidP="009E1A19">
    <w:pPr>
      <w:pStyle w:val="a3"/>
      <w:jc w:val="right"/>
      <w:rPr>
        <w:noProof/>
      </w:rPr>
    </w:pPr>
    <w:r w:rsidRPr="00B85DE2">
      <w:rPr>
        <w:noProof/>
      </w:rPr>
      <w:t>Проект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AEF" w:rsidRPr="00FB166F" w:rsidRDefault="00FF4AEF" w:rsidP="009E1A19">
    <w:pPr>
      <w:pStyle w:val="1"/>
      <w:ind w:right="-1"/>
      <w:jc w:val="right"/>
      <w:rPr>
        <w:rFonts w:ascii="Times New Roman" w:hAnsi="Times New Roman" w:cs="Times New Roman"/>
        <w:sz w:val="28"/>
        <w:szCs w:val="28"/>
      </w:rPr>
    </w:pPr>
    <w:proofErr w:type="gramStart"/>
    <w:r w:rsidRPr="00FB166F">
      <w:rPr>
        <w:rFonts w:ascii="Times New Roman" w:hAnsi="Times New Roman" w:cs="Times New Roman"/>
        <w:sz w:val="28"/>
        <w:szCs w:val="28"/>
      </w:rPr>
      <w:t>СТ</w:t>
    </w:r>
    <w:proofErr w:type="gramEnd"/>
    <w:r w:rsidRPr="00FB166F">
      <w:rPr>
        <w:rFonts w:ascii="Times New Roman" w:hAnsi="Times New Roman" w:cs="Times New Roman"/>
        <w:sz w:val="28"/>
        <w:szCs w:val="28"/>
      </w:rPr>
      <w:t xml:space="preserve"> РК</w:t>
    </w:r>
  </w:p>
  <w:p w:rsidR="00FF4AEF" w:rsidRPr="00FB166F" w:rsidRDefault="00FF4AEF" w:rsidP="009E1A19">
    <w:pPr>
      <w:jc w:val="right"/>
      <w:rPr>
        <w:rStyle w:val="ad"/>
        <w:sz w:val="28"/>
        <w:szCs w:val="28"/>
      </w:rPr>
    </w:pPr>
    <w:r w:rsidRPr="00FB166F">
      <w:rPr>
        <w:i/>
        <w:sz w:val="28"/>
        <w:szCs w:val="28"/>
      </w:rPr>
      <w:t>(Проект, редакция 1)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FA26302A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00CA6623"/>
    <w:multiLevelType w:val="hybridMultilevel"/>
    <w:tmpl w:val="280E0A74"/>
    <w:lvl w:ilvl="0" w:tplc="7D7A2082">
      <w:start w:val="1"/>
      <w:numFmt w:val="bullet"/>
      <w:lvlText w:val="-"/>
      <w:lvlJc w:val="left"/>
      <w:pPr>
        <w:ind w:left="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DD40602">
      <w:start w:val="1"/>
      <w:numFmt w:val="bullet"/>
      <w:lvlText w:val="o"/>
      <w:lvlJc w:val="left"/>
      <w:pPr>
        <w:ind w:left="1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3BE3300">
      <w:start w:val="1"/>
      <w:numFmt w:val="bullet"/>
      <w:lvlText w:val="▪"/>
      <w:lvlJc w:val="left"/>
      <w:pPr>
        <w:ind w:left="2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DAB086">
      <w:start w:val="1"/>
      <w:numFmt w:val="bullet"/>
      <w:lvlText w:val="•"/>
      <w:lvlJc w:val="left"/>
      <w:pPr>
        <w:ind w:left="3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CC0496">
      <w:start w:val="1"/>
      <w:numFmt w:val="bullet"/>
      <w:lvlText w:val="o"/>
      <w:lvlJc w:val="left"/>
      <w:pPr>
        <w:ind w:left="3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6662358">
      <w:start w:val="1"/>
      <w:numFmt w:val="bullet"/>
      <w:lvlText w:val="▪"/>
      <w:lvlJc w:val="left"/>
      <w:pPr>
        <w:ind w:left="4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DDEFE68">
      <w:start w:val="1"/>
      <w:numFmt w:val="bullet"/>
      <w:lvlText w:val="•"/>
      <w:lvlJc w:val="left"/>
      <w:pPr>
        <w:ind w:left="5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CC6206">
      <w:start w:val="1"/>
      <w:numFmt w:val="bullet"/>
      <w:lvlText w:val="o"/>
      <w:lvlJc w:val="left"/>
      <w:pPr>
        <w:ind w:left="5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D8C792">
      <w:start w:val="1"/>
      <w:numFmt w:val="bullet"/>
      <w:lvlText w:val="▪"/>
      <w:lvlJc w:val="left"/>
      <w:pPr>
        <w:ind w:left="6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EB5548"/>
    <w:multiLevelType w:val="hybridMultilevel"/>
    <w:tmpl w:val="8FFC3D74"/>
    <w:lvl w:ilvl="0" w:tplc="B2F271BA">
      <w:start w:val="1"/>
      <w:numFmt w:val="lowerLetter"/>
      <w:lvlText w:val="%1)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">
    <w:nsid w:val="123A73D9"/>
    <w:multiLevelType w:val="multilevel"/>
    <w:tmpl w:val="591AD61C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1427487A"/>
    <w:multiLevelType w:val="hybridMultilevel"/>
    <w:tmpl w:val="C9AEA2BE"/>
    <w:lvl w:ilvl="0" w:tplc="04190017">
      <w:start w:val="1"/>
      <w:numFmt w:val="lowerLetter"/>
      <w:lvlText w:val="%1)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1D4C187F"/>
    <w:multiLevelType w:val="hybridMultilevel"/>
    <w:tmpl w:val="CEC8535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1EFC72F8"/>
    <w:multiLevelType w:val="hybridMultilevel"/>
    <w:tmpl w:val="E97242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459D0"/>
    <w:multiLevelType w:val="multilevel"/>
    <w:tmpl w:val="7BF6FD06"/>
    <w:lvl w:ilvl="0">
      <w:start w:val="1"/>
      <w:numFmt w:val="decimal"/>
      <w:lvlText w:val="[%1]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0E368C0"/>
    <w:multiLevelType w:val="multilevel"/>
    <w:tmpl w:val="A15CF786"/>
    <w:lvl w:ilvl="0">
      <w:start w:val="3"/>
      <w:numFmt w:val="decimal"/>
      <w:pStyle w:val="4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360"/>
      </w:p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720"/>
      </w:p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1080"/>
      </w:pPr>
    </w:lvl>
    <w:lvl w:ilvl="4">
      <w:start w:val="1"/>
      <w:numFmt w:val="decimal"/>
      <w:lvlText w:val="%1.%2.%3.%4.%5"/>
      <w:lvlJc w:val="left"/>
      <w:pPr>
        <w:tabs>
          <w:tab w:val="num" w:pos="2760"/>
        </w:tabs>
        <w:ind w:left="2760" w:hanging="1080"/>
      </w:p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2160"/>
      </w:pPr>
    </w:lvl>
  </w:abstractNum>
  <w:abstractNum w:abstractNumId="9">
    <w:nsid w:val="2D5D7B12"/>
    <w:multiLevelType w:val="multilevel"/>
    <w:tmpl w:val="57AAAC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D812B9"/>
    <w:multiLevelType w:val="multilevel"/>
    <w:tmpl w:val="E09EA644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1">
    <w:nsid w:val="37447B66"/>
    <w:multiLevelType w:val="multilevel"/>
    <w:tmpl w:val="74E4B3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1F2F52"/>
    <w:multiLevelType w:val="multilevel"/>
    <w:tmpl w:val="46745616"/>
    <w:lvl w:ilvl="0">
      <w:start w:val="1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13">
    <w:nsid w:val="41BF7887"/>
    <w:multiLevelType w:val="hybridMultilevel"/>
    <w:tmpl w:val="3EF6B8FE"/>
    <w:lvl w:ilvl="0" w:tplc="F2E26306">
      <w:start w:val="6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5698D"/>
    <w:multiLevelType w:val="multilevel"/>
    <w:tmpl w:val="4C2EE5C4"/>
    <w:lvl w:ilvl="0">
      <w:start w:val="5"/>
      <w:numFmt w:val="decimal"/>
      <w:lvlText w:val="8.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1D77C2"/>
    <w:multiLevelType w:val="multilevel"/>
    <w:tmpl w:val="31D883FC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>
    <w:nsid w:val="577268EF"/>
    <w:multiLevelType w:val="hybridMultilevel"/>
    <w:tmpl w:val="BCD266FA"/>
    <w:lvl w:ilvl="0" w:tplc="E5A800E2">
      <w:start w:val="1"/>
      <w:numFmt w:val="decimal"/>
      <w:lvlText w:val="[%1]"/>
      <w:lvlJc w:val="left"/>
      <w:pPr>
        <w:ind w:left="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6AC29E">
      <w:start w:val="1"/>
      <w:numFmt w:val="lowerLetter"/>
      <w:lvlText w:val="%2"/>
      <w:lvlJc w:val="left"/>
      <w:pPr>
        <w:ind w:left="1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950217E">
      <w:start w:val="1"/>
      <w:numFmt w:val="lowerRoman"/>
      <w:lvlText w:val="%3"/>
      <w:lvlJc w:val="left"/>
      <w:pPr>
        <w:ind w:left="2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146524">
      <w:start w:val="1"/>
      <w:numFmt w:val="decimal"/>
      <w:lvlText w:val="%4"/>
      <w:lvlJc w:val="left"/>
      <w:pPr>
        <w:ind w:left="3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485C50">
      <w:start w:val="1"/>
      <w:numFmt w:val="lowerLetter"/>
      <w:lvlText w:val="%5"/>
      <w:lvlJc w:val="left"/>
      <w:pPr>
        <w:ind w:left="3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5CA3B2">
      <w:start w:val="1"/>
      <w:numFmt w:val="lowerRoman"/>
      <w:lvlText w:val="%6"/>
      <w:lvlJc w:val="left"/>
      <w:pPr>
        <w:ind w:left="4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F649AC">
      <w:start w:val="1"/>
      <w:numFmt w:val="decimal"/>
      <w:lvlText w:val="%7"/>
      <w:lvlJc w:val="left"/>
      <w:pPr>
        <w:ind w:left="5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B466F8">
      <w:start w:val="1"/>
      <w:numFmt w:val="lowerLetter"/>
      <w:lvlText w:val="%8"/>
      <w:lvlJc w:val="left"/>
      <w:pPr>
        <w:ind w:left="5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C82790">
      <w:start w:val="1"/>
      <w:numFmt w:val="lowerRoman"/>
      <w:lvlText w:val="%9"/>
      <w:lvlJc w:val="left"/>
      <w:pPr>
        <w:ind w:left="6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06B3D3A"/>
    <w:multiLevelType w:val="hybridMultilevel"/>
    <w:tmpl w:val="10A258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F2499"/>
    <w:multiLevelType w:val="multilevel"/>
    <w:tmpl w:val="5D90C3B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9">
    <w:nsid w:val="66A80EE9"/>
    <w:multiLevelType w:val="multilevel"/>
    <w:tmpl w:val="87E293FA"/>
    <w:lvl w:ilvl="0">
      <w:start w:val="4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start w:val="1"/>
      <w:numFmt w:val="decimal"/>
      <w:lvlText w:val="%1.%2.%3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3">
      <w:start w:val="1"/>
      <w:numFmt w:val="decimal"/>
      <w:lvlText w:val="%1.%2.%3.%4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A755930"/>
    <w:multiLevelType w:val="multilevel"/>
    <w:tmpl w:val="885EFEB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9C7B1B"/>
    <w:multiLevelType w:val="multilevel"/>
    <w:tmpl w:val="38CC7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FA5F1E"/>
    <w:multiLevelType w:val="multilevel"/>
    <w:tmpl w:val="812CEB28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8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3">
    <w:nsid w:val="7DBF4D09"/>
    <w:multiLevelType w:val="hybridMultilevel"/>
    <w:tmpl w:val="0E423F9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3"/>
  </w:num>
  <w:num w:numId="4">
    <w:abstractNumId w:val="4"/>
  </w:num>
  <w:num w:numId="5">
    <w:abstractNumId w:val="2"/>
  </w:num>
  <w:num w:numId="6">
    <w:abstractNumId w:val="22"/>
  </w:num>
  <w:num w:numId="7">
    <w:abstractNumId w:val="5"/>
  </w:num>
  <w:num w:numId="8">
    <w:abstractNumId w:val="12"/>
  </w:num>
  <w:num w:numId="9">
    <w:abstractNumId w:val="10"/>
  </w:num>
  <w:num w:numId="10">
    <w:abstractNumId w:val="15"/>
  </w:num>
  <w:num w:numId="11">
    <w:abstractNumId w:val="17"/>
  </w:num>
  <w:num w:numId="12">
    <w:abstractNumId w:val="6"/>
  </w:num>
  <w:num w:numId="13">
    <w:abstractNumId w:val="21"/>
  </w:num>
  <w:num w:numId="14">
    <w:abstractNumId w:val="1"/>
  </w:num>
  <w:num w:numId="15">
    <w:abstractNumId w:val="16"/>
  </w:num>
  <w:num w:numId="16">
    <w:abstractNumId w:val="20"/>
  </w:num>
  <w:num w:numId="17">
    <w:abstractNumId w:val="19"/>
  </w:num>
  <w:num w:numId="18">
    <w:abstractNumId w:val="11"/>
  </w:num>
  <w:num w:numId="19">
    <w:abstractNumId w:val="13"/>
  </w:num>
  <w:num w:numId="20">
    <w:abstractNumId w:val="18"/>
  </w:num>
  <w:num w:numId="21">
    <w:abstractNumId w:val="3"/>
  </w:num>
  <w:num w:numId="22">
    <w:abstractNumId w:val="14"/>
  </w:num>
  <w:num w:numId="23">
    <w:abstractNumId w:val="7"/>
  </w:num>
  <w:num w:numId="24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proofState w:spelling="clean" w:grammar="clean"/>
  <w:stylePaneFormatFilter w:val="3F01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4097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1D47B8"/>
    <w:rsid w:val="0000041B"/>
    <w:rsid w:val="000004BD"/>
    <w:rsid w:val="000018CF"/>
    <w:rsid w:val="00001AE2"/>
    <w:rsid w:val="00001EC8"/>
    <w:rsid w:val="0000245F"/>
    <w:rsid w:val="00003975"/>
    <w:rsid w:val="000049CE"/>
    <w:rsid w:val="00004DC6"/>
    <w:rsid w:val="00004F1A"/>
    <w:rsid w:val="000061CB"/>
    <w:rsid w:val="000062B6"/>
    <w:rsid w:val="00006786"/>
    <w:rsid w:val="00006E79"/>
    <w:rsid w:val="000075D6"/>
    <w:rsid w:val="00007911"/>
    <w:rsid w:val="00007CF5"/>
    <w:rsid w:val="000104E0"/>
    <w:rsid w:val="00010996"/>
    <w:rsid w:val="00011057"/>
    <w:rsid w:val="000124F5"/>
    <w:rsid w:val="00013172"/>
    <w:rsid w:val="00013A5C"/>
    <w:rsid w:val="00014D57"/>
    <w:rsid w:val="00016052"/>
    <w:rsid w:val="00016622"/>
    <w:rsid w:val="0001746E"/>
    <w:rsid w:val="00017B83"/>
    <w:rsid w:val="000204E9"/>
    <w:rsid w:val="00020F04"/>
    <w:rsid w:val="00021105"/>
    <w:rsid w:val="00021FF7"/>
    <w:rsid w:val="00022107"/>
    <w:rsid w:val="00022322"/>
    <w:rsid w:val="00022586"/>
    <w:rsid w:val="00022E49"/>
    <w:rsid w:val="00023FED"/>
    <w:rsid w:val="00025045"/>
    <w:rsid w:val="00025FC0"/>
    <w:rsid w:val="00027007"/>
    <w:rsid w:val="000305AB"/>
    <w:rsid w:val="00031B1D"/>
    <w:rsid w:val="00032518"/>
    <w:rsid w:val="00032AC0"/>
    <w:rsid w:val="00032CAE"/>
    <w:rsid w:val="00032F38"/>
    <w:rsid w:val="00034A7B"/>
    <w:rsid w:val="00035214"/>
    <w:rsid w:val="00035A7F"/>
    <w:rsid w:val="0003615E"/>
    <w:rsid w:val="00036915"/>
    <w:rsid w:val="00036978"/>
    <w:rsid w:val="00037078"/>
    <w:rsid w:val="00037B05"/>
    <w:rsid w:val="0004026B"/>
    <w:rsid w:val="00042B8D"/>
    <w:rsid w:val="00042C05"/>
    <w:rsid w:val="000438DC"/>
    <w:rsid w:val="00043EA5"/>
    <w:rsid w:val="00045457"/>
    <w:rsid w:val="0004685B"/>
    <w:rsid w:val="000513E5"/>
    <w:rsid w:val="00051D3D"/>
    <w:rsid w:val="00051E3A"/>
    <w:rsid w:val="00051F30"/>
    <w:rsid w:val="00052511"/>
    <w:rsid w:val="0005396E"/>
    <w:rsid w:val="00054B9D"/>
    <w:rsid w:val="00055272"/>
    <w:rsid w:val="00055294"/>
    <w:rsid w:val="0005603B"/>
    <w:rsid w:val="0005726E"/>
    <w:rsid w:val="0005753A"/>
    <w:rsid w:val="000600D6"/>
    <w:rsid w:val="00060DD9"/>
    <w:rsid w:val="00060FD7"/>
    <w:rsid w:val="0006103A"/>
    <w:rsid w:val="00061346"/>
    <w:rsid w:val="000615C3"/>
    <w:rsid w:val="00061C74"/>
    <w:rsid w:val="0006350D"/>
    <w:rsid w:val="00064CE5"/>
    <w:rsid w:val="00065637"/>
    <w:rsid w:val="00066F77"/>
    <w:rsid w:val="000677ED"/>
    <w:rsid w:val="000704B7"/>
    <w:rsid w:val="00071863"/>
    <w:rsid w:val="00071F56"/>
    <w:rsid w:val="00072284"/>
    <w:rsid w:val="00072BD1"/>
    <w:rsid w:val="0007450C"/>
    <w:rsid w:val="00074643"/>
    <w:rsid w:val="000752BC"/>
    <w:rsid w:val="00075323"/>
    <w:rsid w:val="00075EF1"/>
    <w:rsid w:val="00076060"/>
    <w:rsid w:val="00076602"/>
    <w:rsid w:val="00076FE6"/>
    <w:rsid w:val="00077828"/>
    <w:rsid w:val="00077CDB"/>
    <w:rsid w:val="00077F9A"/>
    <w:rsid w:val="000801C0"/>
    <w:rsid w:val="000807D4"/>
    <w:rsid w:val="00080D08"/>
    <w:rsid w:val="0008174D"/>
    <w:rsid w:val="00081D28"/>
    <w:rsid w:val="000821A5"/>
    <w:rsid w:val="00082E01"/>
    <w:rsid w:val="00082E54"/>
    <w:rsid w:val="000831C6"/>
    <w:rsid w:val="00083649"/>
    <w:rsid w:val="00083ABE"/>
    <w:rsid w:val="00084134"/>
    <w:rsid w:val="000841FD"/>
    <w:rsid w:val="00084AD4"/>
    <w:rsid w:val="000852F2"/>
    <w:rsid w:val="0008609A"/>
    <w:rsid w:val="00086BB2"/>
    <w:rsid w:val="00086F08"/>
    <w:rsid w:val="000874CF"/>
    <w:rsid w:val="0009013A"/>
    <w:rsid w:val="00090B36"/>
    <w:rsid w:val="0009193C"/>
    <w:rsid w:val="00091D2A"/>
    <w:rsid w:val="00092253"/>
    <w:rsid w:val="00092344"/>
    <w:rsid w:val="00093DDE"/>
    <w:rsid w:val="00095DDB"/>
    <w:rsid w:val="00096821"/>
    <w:rsid w:val="000A10CE"/>
    <w:rsid w:val="000A1547"/>
    <w:rsid w:val="000A17AD"/>
    <w:rsid w:val="000A2A8B"/>
    <w:rsid w:val="000A2AB8"/>
    <w:rsid w:val="000A2ED8"/>
    <w:rsid w:val="000A4767"/>
    <w:rsid w:val="000A590C"/>
    <w:rsid w:val="000A5BA1"/>
    <w:rsid w:val="000A6279"/>
    <w:rsid w:val="000A762A"/>
    <w:rsid w:val="000A78D2"/>
    <w:rsid w:val="000A7DAC"/>
    <w:rsid w:val="000B0673"/>
    <w:rsid w:val="000B24A4"/>
    <w:rsid w:val="000B384E"/>
    <w:rsid w:val="000B3904"/>
    <w:rsid w:val="000B50DA"/>
    <w:rsid w:val="000B50EE"/>
    <w:rsid w:val="000B5382"/>
    <w:rsid w:val="000B5C2E"/>
    <w:rsid w:val="000B60DE"/>
    <w:rsid w:val="000C0778"/>
    <w:rsid w:val="000C0C6E"/>
    <w:rsid w:val="000C11E8"/>
    <w:rsid w:val="000C148F"/>
    <w:rsid w:val="000C1609"/>
    <w:rsid w:val="000C1A55"/>
    <w:rsid w:val="000C2C91"/>
    <w:rsid w:val="000C3204"/>
    <w:rsid w:val="000C36F2"/>
    <w:rsid w:val="000C3921"/>
    <w:rsid w:val="000C401E"/>
    <w:rsid w:val="000C43D1"/>
    <w:rsid w:val="000C464A"/>
    <w:rsid w:val="000C4B0F"/>
    <w:rsid w:val="000C6213"/>
    <w:rsid w:val="000C656F"/>
    <w:rsid w:val="000C729E"/>
    <w:rsid w:val="000C75AB"/>
    <w:rsid w:val="000C7A20"/>
    <w:rsid w:val="000C7F21"/>
    <w:rsid w:val="000D0B96"/>
    <w:rsid w:val="000D0DB2"/>
    <w:rsid w:val="000D1495"/>
    <w:rsid w:val="000D181B"/>
    <w:rsid w:val="000D18F1"/>
    <w:rsid w:val="000D20A2"/>
    <w:rsid w:val="000D2771"/>
    <w:rsid w:val="000D2D05"/>
    <w:rsid w:val="000D3261"/>
    <w:rsid w:val="000D42B5"/>
    <w:rsid w:val="000D43FC"/>
    <w:rsid w:val="000D6022"/>
    <w:rsid w:val="000D70CE"/>
    <w:rsid w:val="000D7A99"/>
    <w:rsid w:val="000E0BB3"/>
    <w:rsid w:val="000E0F75"/>
    <w:rsid w:val="000E1906"/>
    <w:rsid w:val="000E2A9D"/>
    <w:rsid w:val="000E2C15"/>
    <w:rsid w:val="000E3F66"/>
    <w:rsid w:val="000E5C88"/>
    <w:rsid w:val="000E684A"/>
    <w:rsid w:val="000E6FD6"/>
    <w:rsid w:val="000E731B"/>
    <w:rsid w:val="000E7BC3"/>
    <w:rsid w:val="000F0E50"/>
    <w:rsid w:val="000F1149"/>
    <w:rsid w:val="000F11C2"/>
    <w:rsid w:val="000F16B1"/>
    <w:rsid w:val="000F1D95"/>
    <w:rsid w:val="000F28A1"/>
    <w:rsid w:val="000F380A"/>
    <w:rsid w:val="000F3C22"/>
    <w:rsid w:val="000F442A"/>
    <w:rsid w:val="000F4FE1"/>
    <w:rsid w:val="000F58BF"/>
    <w:rsid w:val="000F65DA"/>
    <w:rsid w:val="000F6E2B"/>
    <w:rsid w:val="000F742C"/>
    <w:rsid w:val="000F79A4"/>
    <w:rsid w:val="000F7A97"/>
    <w:rsid w:val="000F7BB4"/>
    <w:rsid w:val="0010021A"/>
    <w:rsid w:val="001002B3"/>
    <w:rsid w:val="001017E1"/>
    <w:rsid w:val="001018DA"/>
    <w:rsid w:val="001022D4"/>
    <w:rsid w:val="00104E84"/>
    <w:rsid w:val="00105009"/>
    <w:rsid w:val="00106F7F"/>
    <w:rsid w:val="0011007F"/>
    <w:rsid w:val="00111727"/>
    <w:rsid w:val="00112538"/>
    <w:rsid w:val="00115481"/>
    <w:rsid w:val="00115858"/>
    <w:rsid w:val="0011587D"/>
    <w:rsid w:val="00115E62"/>
    <w:rsid w:val="00115EE2"/>
    <w:rsid w:val="00116095"/>
    <w:rsid w:val="001162DB"/>
    <w:rsid w:val="001162F3"/>
    <w:rsid w:val="00116712"/>
    <w:rsid w:val="001168E3"/>
    <w:rsid w:val="0011690F"/>
    <w:rsid w:val="00116960"/>
    <w:rsid w:val="00117BF7"/>
    <w:rsid w:val="00117E62"/>
    <w:rsid w:val="00120579"/>
    <w:rsid w:val="0012057B"/>
    <w:rsid w:val="00121558"/>
    <w:rsid w:val="001219A7"/>
    <w:rsid w:val="00121FC7"/>
    <w:rsid w:val="00122331"/>
    <w:rsid w:val="0012233D"/>
    <w:rsid w:val="00123255"/>
    <w:rsid w:val="00123B36"/>
    <w:rsid w:val="001240FE"/>
    <w:rsid w:val="00125A86"/>
    <w:rsid w:val="00125D2E"/>
    <w:rsid w:val="0012621F"/>
    <w:rsid w:val="001266FD"/>
    <w:rsid w:val="00126EE2"/>
    <w:rsid w:val="00127A94"/>
    <w:rsid w:val="00127CBD"/>
    <w:rsid w:val="00127F68"/>
    <w:rsid w:val="001304F2"/>
    <w:rsid w:val="00130DCB"/>
    <w:rsid w:val="001311BF"/>
    <w:rsid w:val="00131A54"/>
    <w:rsid w:val="0013225C"/>
    <w:rsid w:val="0013250B"/>
    <w:rsid w:val="00133482"/>
    <w:rsid w:val="00133F98"/>
    <w:rsid w:val="00133FC4"/>
    <w:rsid w:val="00134C1A"/>
    <w:rsid w:val="0013568C"/>
    <w:rsid w:val="001359C0"/>
    <w:rsid w:val="001368E1"/>
    <w:rsid w:val="00136AF3"/>
    <w:rsid w:val="001376F8"/>
    <w:rsid w:val="00137E4A"/>
    <w:rsid w:val="00140D4D"/>
    <w:rsid w:val="00140EDC"/>
    <w:rsid w:val="00142202"/>
    <w:rsid w:val="0014286D"/>
    <w:rsid w:val="00142ACA"/>
    <w:rsid w:val="00142B4F"/>
    <w:rsid w:val="001431FA"/>
    <w:rsid w:val="00143892"/>
    <w:rsid w:val="00144A80"/>
    <w:rsid w:val="001453DE"/>
    <w:rsid w:val="0014642D"/>
    <w:rsid w:val="00146AA5"/>
    <w:rsid w:val="00146C3B"/>
    <w:rsid w:val="00146FE8"/>
    <w:rsid w:val="00147E5F"/>
    <w:rsid w:val="001509F6"/>
    <w:rsid w:val="0015125C"/>
    <w:rsid w:val="001512F7"/>
    <w:rsid w:val="00152E35"/>
    <w:rsid w:val="00152E82"/>
    <w:rsid w:val="00153386"/>
    <w:rsid w:val="0015433D"/>
    <w:rsid w:val="00155943"/>
    <w:rsid w:val="0015747A"/>
    <w:rsid w:val="00157580"/>
    <w:rsid w:val="00157CD4"/>
    <w:rsid w:val="00160596"/>
    <w:rsid w:val="001609BF"/>
    <w:rsid w:val="001609C6"/>
    <w:rsid w:val="00161164"/>
    <w:rsid w:val="001618BD"/>
    <w:rsid w:val="00161BBD"/>
    <w:rsid w:val="001625C6"/>
    <w:rsid w:val="0016333D"/>
    <w:rsid w:val="00163A4E"/>
    <w:rsid w:val="00163C4E"/>
    <w:rsid w:val="00163E89"/>
    <w:rsid w:val="0016526C"/>
    <w:rsid w:val="001653D4"/>
    <w:rsid w:val="00165FBE"/>
    <w:rsid w:val="0016682A"/>
    <w:rsid w:val="00167187"/>
    <w:rsid w:val="00167FE4"/>
    <w:rsid w:val="0017129C"/>
    <w:rsid w:val="00171A4B"/>
    <w:rsid w:val="00172939"/>
    <w:rsid w:val="00173090"/>
    <w:rsid w:val="0017359A"/>
    <w:rsid w:val="0017393F"/>
    <w:rsid w:val="00173EE8"/>
    <w:rsid w:val="00174401"/>
    <w:rsid w:val="001750D2"/>
    <w:rsid w:val="001750F5"/>
    <w:rsid w:val="0017564C"/>
    <w:rsid w:val="00176458"/>
    <w:rsid w:val="0017654B"/>
    <w:rsid w:val="001809BF"/>
    <w:rsid w:val="001814A5"/>
    <w:rsid w:val="0018152C"/>
    <w:rsid w:val="001822B9"/>
    <w:rsid w:val="0018264E"/>
    <w:rsid w:val="00182CE7"/>
    <w:rsid w:val="00184333"/>
    <w:rsid w:val="00184671"/>
    <w:rsid w:val="00185692"/>
    <w:rsid w:val="00185E76"/>
    <w:rsid w:val="00186577"/>
    <w:rsid w:val="00187C31"/>
    <w:rsid w:val="00190475"/>
    <w:rsid w:val="00190C55"/>
    <w:rsid w:val="00190E26"/>
    <w:rsid w:val="0019138F"/>
    <w:rsid w:val="00191954"/>
    <w:rsid w:val="00192FF7"/>
    <w:rsid w:val="001940FA"/>
    <w:rsid w:val="00195027"/>
    <w:rsid w:val="00195A9F"/>
    <w:rsid w:val="0019615D"/>
    <w:rsid w:val="001962FC"/>
    <w:rsid w:val="0019653B"/>
    <w:rsid w:val="00197052"/>
    <w:rsid w:val="001A04FE"/>
    <w:rsid w:val="001A0664"/>
    <w:rsid w:val="001A08DD"/>
    <w:rsid w:val="001A0E3F"/>
    <w:rsid w:val="001A1069"/>
    <w:rsid w:val="001A22A2"/>
    <w:rsid w:val="001A245D"/>
    <w:rsid w:val="001A2EB4"/>
    <w:rsid w:val="001A36F9"/>
    <w:rsid w:val="001A4BC7"/>
    <w:rsid w:val="001A502A"/>
    <w:rsid w:val="001A543A"/>
    <w:rsid w:val="001A54A7"/>
    <w:rsid w:val="001A60A9"/>
    <w:rsid w:val="001A6A99"/>
    <w:rsid w:val="001A6CAD"/>
    <w:rsid w:val="001A6CBA"/>
    <w:rsid w:val="001A6DCD"/>
    <w:rsid w:val="001A751A"/>
    <w:rsid w:val="001A7C86"/>
    <w:rsid w:val="001B0234"/>
    <w:rsid w:val="001B06BA"/>
    <w:rsid w:val="001B3659"/>
    <w:rsid w:val="001B408D"/>
    <w:rsid w:val="001B4143"/>
    <w:rsid w:val="001B45E2"/>
    <w:rsid w:val="001B4F9D"/>
    <w:rsid w:val="001B5D1D"/>
    <w:rsid w:val="001B5D50"/>
    <w:rsid w:val="001B5F0B"/>
    <w:rsid w:val="001B6342"/>
    <w:rsid w:val="001B64B9"/>
    <w:rsid w:val="001B68FB"/>
    <w:rsid w:val="001B7135"/>
    <w:rsid w:val="001B7651"/>
    <w:rsid w:val="001B7795"/>
    <w:rsid w:val="001B7B9A"/>
    <w:rsid w:val="001C1244"/>
    <w:rsid w:val="001C1AC8"/>
    <w:rsid w:val="001C314A"/>
    <w:rsid w:val="001C3456"/>
    <w:rsid w:val="001C4945"/>
    <w:rsid w:val="001C5E85"/>
    <w:rsid w:val="001D012E"/>
    <w:rsid w:val="001D06D2"/>
    <w:rsid w:val="001D14B7"/>
    <w:rsid w:val="001D1C59"/>
    <w:rsid w:val="001D2395"/>
    <w:rsid w:val="001D3C21"/>
    <w:rsid w:val="001D47B8"/>
    <w:rsid w:val="001D4F3B"/>
    <w:rsid w:val="001D50D7"/>
    <w:rsid w:val="001D53B2"/>
    <w:rsid w:val="001D5555"/>
    <w:rsid w:val="001D5994"/>
    <w:rsid w:val="001D5AF8"/>
    <w:rsid w:val="001D5FF9"/>
    <w:rsid w:val="001D6DCE"/>
    <w:rsid w:val="001D76E1"/>
    <w:rsid w:val="001D7B98"/>
    <w:rsid w:val="001E028C"/>
    <w:rsid w:val="001E03CF"/>
    <w:rsid w:val="001E0528"/>
    <w:rsid w:val="001E20FF"/>
    <w:rsid w:val="001E2394"/>
    <w:rsid w:val="001E27E1"/>
    <w:rsid w:val="001E28F6"/>
    <w:rsid w:val="001E3204"/>
    <w:rsid w:val="001E37BD"/>
    <w:rsid w:val="001E48E7"/>
    <w:rsid w:val="001E490F"/>
    <w:rsid w:val="001E4F5E"/>
    <w:rsid w:val="001E5707"/>
    <w:rsid w:val="001E5D05"/>
    <w:rsid w:val="001E5D86"/>
    <w:rsid w:val="001E5E2D"/>
    <w:rsid w:val="001E7605"/>
    <w:rsid w:val="001E76FB"/>
    <w:rsid w:val="001F0889"/>
    <w:rsid w:val="001F0BFC"/>
    <w:rsid w:val="001F1126"/>
    <w:rsid w:val="001F2195"/>
    <w:rsid w:val="001F21D8"/>
    <w:rsid w:val="001F24D7"/>
    <w:rsid w:val="001F34B9"/>
    <w:rsid w:val="001F34C1"/>
    <w:rsid w:val="001F3A9B"/>
    <w:rsid w:val="001F510A"/>
    <w:rsid w:val="001F5507"/>
    <w:rsid w:val="001F5DC2"/>
    <w:rsid w:val="001F6317"/>
    <w:rsid w:val="001F764A"/>
    <w:rsid w:val="00200027"/>
    <w:rsid w:val="002000E7"/>
    <w:rsid w:val="00200A80"/>
    <w:rsid w:val="00200B2B"/>
    <w:rsid w:val="00200B82"/>
    <w:rsid w:val="00200FE1"/>
    <w:rsid w:val="0020180A"/>
    <w:rsid w:val="00201F1B"/>
    <w:rsid w:val="002032A9"/>
    <w:rsid w:val="002036CC"/>
    <w:rsid w:val="002036F0"/>
    <w:rsid w:val="00203D53"/>
    <w:rsid w:val="00204B57"/>
    <w:rsid w:val="002051FA"/>
    <w:rsid w:val="002063D0"/>
    <w:rsid w:val="00206ED1"/>
    <w:rsid w:val="0021086F"/>
    <w:rsid w:val="0021387B"/>
    <w:rsid w:val="002138CD"/>
    <w:rsid w:val="00213E1F"/>
    <w:rsid w:val="0021533C"/>
    <w:rsid w:val="0021634A"/>
    <w:rsid w:val="00216A81"/>
    <w:rsid w:val="002176DF"/>
    <w:rsid w:val="002179C0"/>
    <w:rsid w:val="00220A02"/>
    <w:rsid w:val="00220F4F"/>
    <w:rsid w:val="00220F95"/>
    <w:rsid w:val="00221CE4"/>
    <w:rsid w:val="0022210B"/>
    <w:rsid w:val="002232F4"/>
    <w:rsid w:val="00223D3B"/>
    <w:rsid w:val="002248F5"/>
    <w:rsid w:val="00224B77"/>
    <w:rsid w:val="00224C71"/>
    <w:rsid w:val="00225802"/>
    <w:rsid w:val="002258AC"/>
    <w:rsid w:val="00227812"/>
    <w:rsid w:val="00227EF4"/>
    <w:rsid w:val="00230379"/>
    <w:rsid w:val="00230932"/>
    <w:rsid w:val="00231CE1"/>
    <w:rsid w:val="00232205"/>
    <w:rsid w:val="00232DF8"/>
    <w:rsid w:val="00233C23"/>
    <w:rsid w:val="002347E0"/>
    <w:rsid w:val="00236781"/>
    <w:rsid w:val="00236C37"/>
    <w:rsid w:val="00237A59"/>
    <w:rsid w:val="00237BA1"/>
    <w:rsid w:val="00237D8B"/>
    <w:rsid w:val="00240BC1"/>
    <w:rsid w:val="00241769"/>
    <w:rsid w:val="00242F0B"/>
    <w:rsid w:val="00242FC7"/>
    <w:rsid w:val="0024425E"/>
    <w:rsid w:val="00244389"/>
    <w:rsid w:val="00244F8B"/>
    <w:rsid w:val="002452B0"/>
    <w:rsid w:val="00245A3D"/>
    <w:rsid w:val="00245B8D"/>
    <w:rsid w:val="00246E18"/>
    <w:rsid w:val="0024718C"/>
    <w:rsid w:val="002473B3"/>
    <w:rsid w:val="00247631"/>
    <w:rsid w:val="00247667"/>
    <w:rsid w:val="002500D2"/>
    <w:rsid w:val="00250DF2"/>
    <w:rsid w:val="0025118D"/>
    <w:rsid w:val="00251A22"/>
    <w:rsid w:val="0025254C"/>
    <w:rsid w:val="002525EF"/>
    <w:rsid w:val="00252E92"/>
    <w:rsid w:val="00252F83"/>
    <w:rsid w:val="00253471"/>
    <w:rsid w:val="00253664"/>
    <w:rsid w:val="00253CB9"/>
    <w:rsid w:val="002544B5"/>
    <w:rsid w:val="00254C65"/>
    <w:rsid w:val="002555AF"/>
    <w:rsid w:val="00255C61"/>
    <w:rsid w:val="0025653E"/>
    <w:rsid w:val="00257717"/>
    <w:rsid w:val="002604EE"/>
    <w:rsid w:val="00260C08"/>
    <w:rsid w:val="0026220F"/>
    <w:rsid w:val="00263827"/>
    <w:rsid w:val="00263CC0"/>
    <w:rsid w:val="002648B1"/>
    <w:rsid w:val="00265383"/>
    <w:rsid w:val="00266840"/>
    <w:rsid w:val="002708DC"/>
    <w:rsid w:val="00271316"/>
    <w:rsid w:val="002714A8"/>
    <w:rsid w:val="00271658"/>
    <w:rsid w:val="002718BD"/>
    <w:rsid w:val="002721A9"/>
    <w:rsid w:val="00272398"/>
    <w:rsid w:val="00272621"/>
    <w:rsid w:val="00273198"/>
    <w:rsid w:val="00273BA8"/>
    <w:rsid w:val="0027473B"/>
    <w:rsid w:val="002750B2"/>
    <w:rsid w:val="00275D81"/>
    <w:rsid w:val="00275E08"/>
    <w:rsid w:val="0027652D"/>
    <w:rsid w:val="002769AA"/>
    <w:rsid w:val="00276AE9"/>
    <w:rsid w:val="002771CA"/>
    <w:rsid w:val="00277A90"/>
    <w:rsid w:val="0028097E"/>
    <w:rsid w:val="0028103C"/>
    <w:rsid w:val="00281207"/>
    <w:rsid w:val="00281541"/>
    <w:rsid w:val="002818FA"/>
    <w:rsid w:val="00281BEB"/>
    <w:rsid w:val="00281ECF"/>
    <w:rsid w:val="00282BDD"/>
    <w:rsid w:val="002836C5"/>
    <w:rsid w:val="00283D0E"/>
    <w:rsid w:val="00283D94"/>
    <w:rsid w:val="00283F9F"/>
    <w:rsid w:val="00284C6C"/>
    <w:rsid w:val="00285187"/>
    <w:rsid w:val="00285CB3"/>
    <w:rsid w:val="00285E9A"/>
    <w:rsid w:val="002868A2"/>
    <w:rsid w:val="0028718C"/>
    <w:rsid w:val="0028750F"/>
    <w:rsid w:val="00287837"/>
    <w:rsid w:val="002907EE"/>
    <w:rsid w:val="00291D9D"/>
    <w:rsid w:val="00292164"/>
    <w:rsid w:val="002931B0"/>
    <w:rsid w:val="0029341A"/>
    <w:rsid w:val="0029469B"/>
    <w:rsid w:val="0029556E"/>
    <w:rsid w:val="00295C3B"/>
    <w:rsid w:val="00296791"/>
    <w:rsid w:val="002975D3"/>
    <w:rsid w:val="002978E2"/>
    <w:rsid w:val="002A0B95"/>
    <w:rsid w:val="002A0CBC"/>
    <w:rsid w:val="002A1E17"/>
    <w:rsid w:val="002A1EEA"/>
    <w:rsid w:val="002A29D9"/>
    <w:rsid w:val="002A2C52"/>
    <w:rsid w:val="002A2D7C"/>
    <w:rsid w:val="002A2FBD"/>
    <w:rsid w:val="002A30EB"/>
    <w:rsid w:val="002A37DE"/>
    <w:rsid w:val="002A3E5A"/>
    <w:rsid w:val="002A3F1C"/>
    <w:rsid w:val="002A4320"/>
    <w:rsid w:val="002A4C2A"/>
    <w:rsid w:val="002A52A0"/>
    <w:rsid w:val="002A6E71"/>
    <w:rsid w:val="002A7258"/>
    <w:rsid w:val="002A7267"/>
    <w:rsid w:val="002B01A7"/>
    <w:rsid w:val="002B114B"/>
    <w:rsid w:val="002B19BD"/>
    <w:rsid w:val="002B2182"/>
    <w:rsid w:val="002B2247"/>
    <w:rsid w:val="002B2EB5"/>
    <w:rsid w:val="002B3E46"/>
    <w:rsid w:val="002B3F4B"/>
    <w:rsid w:val="002B4906"/>
    <w:rsid w:val="002B4EB7"/>
    <w:rsid w:val="002B5B4E"/>
    <w:rsid w:val="002B634C"/>
    <w:rsid w:val="002B6E4C"/>
    <w:rsid w:val="002B7E97"/>
    <w:rsid w:val="002C0E64"/>
    <w:rsid w:val="002C1266"/>
    <w:rsid w:val="002C152E"/>
    <w:rsid w:val="002C157B"/>
    <w:rsid w:val="002C1756"/>
    <w:rsid w:val="002C1B66"/>
    <w:rsid w:val="002C3617"/>
    <w:rsid w:val="002C3664"/>
    <w:rsid w:val="002C36FD"/>
    <w:rsid w:val="002C3820"/>
    <w:rsid w:val="002C3A6C"/>
    <w:rsid w:val="002C3B1E"/>
    <w:rsid w:val="002C3C21"/>
    <w:rsid w:val="002C44B1"/>
    <w:rsid w:val="002C5791"/>
    <w:rsid w:val="002C583D"/>
    <w:rsid w:val="002C5C29"/>
    <w:rsid w:val="002C7FEE"/>
    <w:rsid w:val="002D0FF6"/>
    <w:rsid w:val="002D10F7"/>
    <w:rsid w:val="002D12B4"/>
    <w:rsid w:val="002D173C"/>
    <w:rsid w:val="002D2247"/>
    <w:rsid w:val="002D22A3"/>
    <w:rsid w:val="002D2869"/>
    <w:rsid w:val="002D400C"/>
    <w:rsid w:val="002D608E"/>
    <w:rsid w:val="002D7A01"/>
    <w:rsid w:val="002D7FF2"/>
    <w:rsid w:val="002E0C41"/>
    <w:rsid w:val="002E1633"/>
    <w:rsid w:val="002E16B6"/>
    <w:rsid w:val="002E399E"/>
    <w:rsid w:val="002E458C"/>
    <w:rsid w:val="002E484F"/>
    <w:rsid w:val="002E4AF8"/>
    <w:rsid w:val="002E5AB9"/>
    <w:rsid w:val="002E7F80"/>
    <w:rsid w:val="002F021C"/>
    <w:rsid w:val="002F0DC7"/>
    <w:rsid w:val="002F116A"/>
    <w:rsid w:val="002F124B"/>
    <w:rsid w:val="002F172F"/>
    <w:rsid w:val="002F289B"/>
    <w:rsid w:val="002F2992"/>
    <w:rsid w:val="002F2E2C"/>
    <w:rsid w:val="002F3575"/>
    <w:rsid w:val="002F35FB"/>
    <w:rsid w:val="002F3C93"/>
    <w:rsid w:val="002F43E0"/>
    <w:rsid w:val="002F5D96"/>
    <w:rsid w:val="002F70C3"/>
    <w:rsid w:val="003019AC"/>
    <w:rsid w:val="00303EF2"/>
    <w:rsid w:val="003044E2"/>
    <w:rsid w:val="00305CC4"/>
    <w:rsid w:val="00305D6E"/>
    <w:rsid w:val="00310747"/>
    <w:rsid w:val="00310FD3"/>
    <w:rsid w:val="0031166C"/>
    <w:rsid w:val="00312263"/>
    <w:rsid w:val="003126B0"/>
    <w:rsid w:val="00312E8F"/>
    <w:rsid w:val="00314C7C"/>
    <w:rsid w:val="003152A0"/>
    <w:rsid w:val="003156EC"/>
    <w:rsid w:val="00316184"/>
    <w:rsid w:val="003166E1"/>
    <w:rsid w:val="00316703"/>
    <w:rsid w:val="00316C04"/>
    <w:rsid w:val="0031773D"/>
    <w:rsid w:val="00317DEA"/>
    <w:rsid w:val="003200CC"/>
    <w:rsid w:val="0032065F"/>
    <w:rsid w:val="00320E4B"/>
    <w:rsid w:val="00321019"/>
    <w:rsid w:val="003211FB"/>
    <w:rsid w:val="00321444"/>
    <w:rsid w:val="003217FB"/>
    <w:rsid w:val="00322642"/>
    <w:rsid w:val="00323987"/>
    <w:rsid w:val="00324442"/>
    <w:rsid w:val="003252A5"/>
    <w:rsid w:val="0032543F"/>
    <w:rsid w:val="00325A65"/>
    <w:rsid w:val="00326357"/>
    <w:rsid w:val="00326562"/>
    <w:rsid w:val="003265A7"/>
    <w:rsid w:val="00326832"/>
    <w:rsid w:val="0032696C"/>
    <w:rsid w:val="003277FE"/>
    <w:rsid w:val="00330988"/>
    <w:rsid w:val="00330F0F"/>
    <w:rsid w:val="00331C21"/>
    <w:rsid w:val="00333102"/>
    <w:rsid w:val="00334085"/>
    <w:rsid w:val="00335037"/>
    <w:rsid w:val="00335379"/>
    <w:rsid w:val="003355B3"/>
    <w:rsid w:val="003362D4"/>
    <w:rsid w:val="0033690D"/>
    <w:rsid w:val="00336C79"/>
    <w:rsid w:val="003379C7"/>
    <w:rsid w:val="00337E13"/>
    <w:rsid w:val="00337E52"/>
    <w:rsid w:val="003405B7"/>
    <w:rsid w:val="00340EA0"/>
    <w:rsid w:val="00343977"/>
    <w:rsid w:val="00343F68"/>
    <w:rsid w:val="0034502D"/>
    <w:rsid w:val="003458A5"/>
    <w:rsid w:val="00346128"/>
    <w:rsid w:val="00346208"/>
    <w:rsid w:val="0034747C"/>
    <w:rsid w:val="00350DCA"/>
    <w:rsid w:val="003514AD"/>
    <w:rsid w:val="00351780"/>
    <w:rsid w:val="003517F5"/>
    <w:rsid w:val="00351DA2"/>
    <w:rsid w:val="003539D3"/>
    <w:rsid w:val="00353AC0"/>
    <w:rsid w:val="00354498"/>
    <w:rsid w:val="00354BB7"/>
    <w:rsid w:val="00355BDC"/>
    <w:rsid w:val="00355D68"/>
    <w:rsid w:val="00356258"/>
    <w:rsid w:val="00356935"/>
    <w:rsid w:val="003572EE"/>
    <w:rsid w:val="00357BE5"/>
    <w:rsid w:val="00357D6C"/>
    <w:rsid w:val="003602A8"/>
    <w:rsid w:val="00360621"/>
    <w:rsid w:val="0036066A"/>
    <w:rsid w:val="00360E7E"/>
    <w:rsid w:val="003611FA"/>
    <w:rsid w:val="003624A3"/>
    <w:rsid w:val="003634AF"/>
    <w:rsid w:val="0036454B"/>
    <w:rsid w:val="00364D26"/>
    <w:rsid w:val="00366211"/>
    <w:rsid w:val="00366372"/>
    <w:rsid w:val="003674AC"/>
    <w:rsid w:val="00367827"/>
    <w:rsid w:val="00367AC6"/>
    <w:rsid w:val="003702D4"/>
    <w:rsid w:val="00370DA1"/>
    <w:rsid w:val="003717DC"/>
    <w:rsid w:val="00372273"/>
    <w:rsid w:val="00373505"/>
    <w:rsid w:val="00374BCE"/>
    <w:rsid w:val="00375225"/>
    <w:rsid w:val="00375CAE"/>
    <w:rsid w:val="003764EE"/>
    <w:rsid w:val="003765B9"/>
    <w:rsid w:val="00376BB3"/>
    <w:rsid w:val="00376D1E"/>
    <w:rsid w:val="00376D23"/>
    <w:rsid w:val="003815AC"/>
    <w:rsid w:val="00383BEB"/>
    <w:rsid w:val="003866B3"/>
    <w:rsid w:val="00386A1C"/>
    <w:rsid w:val="003906BD"/>
    <w:rsid w:val="00390CB4"/>
    <w:rsid w:val="00391B0B"/>
    <w:rsid w:val="00391E77"/>
    <w:rsid w:val="003922EB"/>
    <w:rsid w:val="00392859"/>
    <w:rsid w:val="00394C63"/>
    <w:rsid w:val="00394D0D"/>
    <w:rsid w:val="00394DBC"/>
    <w:rsid w:val="00395A67"/>
    <w:rsid w:val="00395AA9"/>
    <w:rsid w:val="003966A8"/>
    <w:rsid w:val="00396B18"/>
    <w:rsid w:val="003970C7"/>
    <w:rsid w:val="003973E5"/>
    <w:rsid w:val="0039780C"/>
    <w:rsid w:val="0039792B"/>
    <w:rsid w:val="003A01CF"/>
    <w:rsid w:val="003A127A"/>
    <w:rsid w:val="003A15E5"/>
    <w:rsid w:val="003A2983"/>
    <w:rsid w:val="003A3499"/>
    <w:rsid w:val="003A5093"/>
    <w:rsid w:val="003A5525"/>
    <w:rsid w:val="003A58F0"/>
    <w:rsid w:val="003A62F1"/>
    <w:rsid w:val="003A6580"/>
    <w:rsid w:val="003A7080"/>
    <w:rsid w:val="003A7B99"/>
    <w:rsid w:val="003B0B5D"/>
    <w:rsid w:val="003B125E"/>
    <w:rsid w:val="003B1825"/>
    <w:rsid w:val="003B19B5"/>
    <w:rsid w:val="003B2330"/>
    <w:rsid w:val="003B313B"/>
    <w:rsid w:val="003B3914"/>
    <w:rsid w:val="003B3C76"/>
    <w:rsid w:val="003B3D74"/>
    <w:rsid w:val="003B4528"/>
    <w:rsid w:val="003B5140"/>
    <w:rsid w:val="003B5605"/>
    <w:rsid w:val="003B60EF"/>
    <w:rsid w:val="003B71BF"/>
    <w:rsid w:val="003B7EE3"/>
    <w:rsid w:val="003B7F61"/>
    <w:rsid w:val="003C094F"/>
    <w:rsid w:val="003C276A"/>
    <w:rsid w:val="003C3182"/>
    <w:rsid w:val="003C42D3"/>
    <w:rsid w:val="003C452E"/>
    <w:rsid w:val="003C6132"/>
    <w:rsid w:val="003C6313"/>
    <w:rsid w:val="003C6991"/>
    <w:rsid w:val="003C71BF"/>
    <w:rsid w:val="003C71F0"/>
    <w:rsid w:val="003C7855"/>
    <w:rsid w:val="003C79A9"/>
    <w:rsid w:val="003C7F34"/>
    <w:rsid w:val="003D002B"/>
    <w:rsid w:val="003D0150"/>
    <w:rsid w:val="003D0D98"/>
    <w:rsid w:val="003D0EC5"/>
    <w:rsid w:val="003D19B2"/>
    <w:rsid w:val="003D1D6E"/>
    <w:rsid w:val="003D1E0C"/>
    <w:rsid w:val="003D25FB"/>
    <w:rsid w:val="003D2A75"/>
    <w:rsid w:val="003D3591"/>
    <w:rsid w:val="003D3796"/>
    <w:rsid w:val="003D3AC4"/>
    <w:rsid w:val="003D3E4D"/>
    <w:rsid w:val="003D4E13"/>
    <w:rsid w:val="003D53F0"/>
    <w:rsid w:val="003D57D9"/>
    <w:rsid w:val="003D5AFA"/>
    <w:rsid w:val="003D6583"/>
    <w:rsid w:val="003D6FED"/>
    <w:rsid w:val="003E00D9"/>
    <w:rsid w:val="003E097C"/>
    <w:rsid w:val="003E11DF"/>
    <w:rsid w:val="003E1512"/>
    <w:rsid w:val="003E1B12"/>
    <w:rsid w:val="003E2286"/>
    <w:rsid w:val="003E2E9A"/>
    <w:rsid w:val="003E3266"/>
    <w:rsid w:val="003E46E9"/>
    <w:rsid w:val="003E580C"/>
    <w:rsid w:val="003E5AAA"/>
    <w:rsid w:val="003E6049"/>
    <w:rsid w:val="003E64AF"/>
    <w:rsid w:val="003E6754"/>
    <w:rsid w:val="003E71F8"/>
    <w:rsid w:val="003E7412"/>
    <w:rsid w:val="003E765F"/>
    <w:rsid w:val="003F18B7"/>
    <w:rsid w:val="003F38FB"/>
    <w:rsid w:val="003F4D3A"/>
    <w:rsid w:val="003F541D"/>
    <w:rsid w:val="003F5437"/>
    <w:rsid w:val="003F550A"/>
    <w:rsid w:val="003F7DDA"/>
    <w:rsid w:val="00400334"/>
    <w:rsid w:val="00401E49"/>
    <w:rsid w:val="00402313"/>
    <w:rsid w:val="00402A8B"/>
    <w:rsid w:val="00402E32"/>
    <w:rsid w:val="0040317C"/>
    <w:rsid w:val="00404FA0"/>
    <w:rsid w:val="00405138"/>
    <w:rsid w:val="00405458"/>
    <w:rsid w:val="00405499"/>
    <w:rsid w:val="004057BF"/>
    <w:rsid w:val="00405C3B"/>
    <w:rsid w:val="00405C72"/>
    <w:rsid w:val="0040646F"/>
    <w:rsid w:val="00406E66"/>
    <w:rsid w:val="00407A0B"/>
    <w:rsid w:val="00407DEE"/>
    <w:rsid w:val="004105BC"/>
    <w:rsid w:val="00410DD1"/>
    <w:rsid w:val="00412265"/>
    <w:rsid w:val="00413540"/>
    <w:rsid w:val="00413867"/>
    <w:rsid w:val="00414D0D"/>
    <w:rsid w:val="004153E0"/>
    <w:rsid w:val="00416ECC"/>
    <w:rsid w:val="00417FD4"/>
    <w:rsid w:val="00420363"/>
    <w:rsid w:val="00420A34"/>
    <w:rsid w:val="00420C4E"/>
    <w:rsid w:val="004216C6"/>
    <w:rsid w:val="00421CAF"/>
    <w:rsid w:val="00421F69"/>
    <w:rsid w:val="0042225D"/>
    <w:rsid w:val="004239CD"/>
    <w:rsid w:val="004242F4"/>
    <w:rsid w:val="004247CE"/>
    <w:rsid w:val="004248A9"/>
    <w:rsid w:val="00424C99"/>
    <w:rsid w:val="00424E6C"/>
    <w:rsid w:val="004258F2"/>
    <w:rsid w:val="00426B0A"/>
    <w:rsid w:val="004271AF"/>
    <w:rsid w:val="004300D6"/>
    <w:rsid w:val="00431DA0"/>
    <w:rsid w:val="0043271D"/>
    <w:rsid w:val="00433ACB"/>
    <w:rsid w:val="0043481D"/>
    <w:rsid w:val="004357A1"/>
    <w:rsid w:val="00435BCA"/>
    <w:rsid w:val="00435C55"/>
    <w:rsid w:val="00436640"/>
    <w:rsid w:val="00437C71"/>
    <w:rsid w:val="00437E10"/>
    <w:rsid w:val="004406EC"/>
    <w:rsid w:val="00442318"/>
    <w:rsid w:val="004427F4"/>
    <w:rsid w:val="00442E9E"/>
    <w:rsid w:val="00443C48"/>
    <w:rsid w:val="00443EBE"/>
    <w:rsid w:val="004450B3"/>
    <w:rsid w:val="004454F5"/>
    <w:rsid w:val="00445864"/>
    <w:rsid w:val="00446E25"/>
    <w:rsid w:val="00447035"/>
    <w:rsid w:val="0044736F"/>
    <w:rsid w:val="00447431"/>
    <w:rsid w:val="004479C6"/>
    <w:rsid w:val="00447B09"/>
    <w:rsid w:val="004513F1"/>
    <w:rsid w:val="0045147A"/>
    <w:rsid w:val="00451959"/>
    <w:rsid w:val="004519A1"/>
    <w:rsid w:val="0045395D"/>
    <w:rsid w:val="004548D2"/>
    <w:rsid w:val="00454C18"/>
    <w:rsid w:val="004552E9"/>
    <w:rsid w:val="004564F7"/>
    <w:rsid w:val="00456FC6"/>
    <w:rsid w:val="00457098"/>
    <w:rsid w:val="004575A1"/>
    <w:rsid w:val="00460788"/>
    <w:rsid w:val="00460B8C"/>
    <w:rsid w:val="00460DFA"/>
    <w:rsid w:val="004611D8"/>
    <w:rsid w:val="00461A7B"/>
    <w:rsid w:val="004622B5"/>
    <w:rsid w:val="004628D3"/>
    <w:rsid w:val="00462958"/>
    <w:rsid w:val="004630B9"/>
    <w:rsid w:val="00463540"/>
    <w:rsid w:val="00463F75"/>
    <w:rsid w:val="004650D9"/>
    <w:rsid w:val="0046530B"/>
    <w:rsid w:val="00465AD5"/>
    <w:rsid w:val="00466757"/>
    <w:rsid w:val="00466A17"/>
    <w:rsid w:val="00466EC8"/>
    <w:rsid w:val="00467184"/>
    <w:rsid w:val="0046729D"/>
    <w:rsid w:val="00467B54"/>
    <w:rsid w:val="00470072"/>
    <w:rsid w:val="004700DD"/>
    <w:rsid w:val="004709D9"/>
    <w:rsid w:val="00471A92"/>
    <w:rsid w:val="004725F6"/>
    <w:rsid w:val="00473067"/>
    <w:rsid w:val="0047334A"/>
    <w:rsid w:val="004753AD"/>
    <w:rsid w:val="00477409"/>
    <w:rsid w:val="004776B1"/>
    <w:rsid w:val="00477CA7"/>
    <w:rsid w:val="004800E5"/>
    <w:rsid w:val="00480312"/>
    <w:rsid w:val="004807B0"/>
    <w:rsid w:val="004807EF"/>
    <w:rsid w:val="00480B30"/>
    <w:rsid w:val="00480DFF"/>
    <w:rsid w:val="004821AA"/>
    <w:rsid w:val="00482D61"/>
    <w:rsid w:val="00482F62"/>
    <w:rsid w:val="00483E03"/>
    <w:rsid w:val="004846AB"/>
    <w:rsid w:val="004847E8"/>
    <w:rsid w:val="004855CA"/>
    <w:rsid w:val="004855CB"/>
    <w:rsid w:val="00490166"/>
    <w:rsid w:val="00490A32"/>
    <w:rsid w:val="00490A43"/>
    <w:rsid w:val="00491CBD"/>
    <w:rsid w:val="004968D2"/>
    <w:rsid w:val="0049706D"/>
    <w:rsid w:val="004972A7"/>
    <w:rsid w:val="004978C8"/>
    <w:rsid w:val="00497BC9"/>
    <w:rsid w:val="004A0699"/>
    <w:rsid w:val="004A0EC7"/>
    <w:rsid w:val="004A1608"/>
    <w:rsid w:val="004A275C"/>
    <w:rsid w:val="004A2BEC"/>
    <w:rsid w:val="004A3F73"/>
    <w:rsid w:val="004A54F6"/>
    <w:rsid w:val="004A5B0F"/>
    <w:rsid w:val="004A622B"/>
    <w:rsid w:val="004B215B"/>
    <w:rsid w:val="004B2F37"/>
    <w:rsid w:val="004B2F50"/>
    <w:rsid w:val="004B3454"/>
    <w:rsid w:val="004B37FD"/>
    <w:rsid w:val="004B3C61"/>
    <w:rsid w:val="004B4AF4"/>
    <w:rsid w:val="004B4DB3"/>
    <w:rsid w:val="004B5551"/>
    <w:rsid w:val="004B56FD"/>
    <w:rsid w:val="004B5928"/>
    <w:rsid w:val="004B605C"/>
    <w:rsid w:val="004B7393"/>
    <w:rsid w:val="004B7486"/>
    <w:rsid w:val="004C2B92"/>
    <w:rsid w:val="004C2D4B"/>
    <w:rsid w:val="004C46DE"/>
    <w:rsid w:val="004C5308"/>
    <w:rsid w:val="004C532E"/>
    <w:rsid w:val="004C54F9"/>
    <w:rsid w:val="004C5EF4"/>
    <w:rsid w:val="004C61BA"/>
    <w:rsid w:val="004D040D"/>
    <w:rsid w:val="004D082B"/>
    <w:rsid w:val="004D0B55"/>
    <w:rsid w:val="004D164E"/>
    <w:rsid w:val="004D1D0E"/>
    <w:rsid w:val="004D3273"/>
    <w:rsid w:val="004D365F"/>
    <w:rsid w:val="004D49D8"/>
    <w:rsid w:val="004D4D51"/>
    <w:rsid w:val="004D4EAE"/>
    <w:rsid w:val="004D6F66"/>
    <w:rsid w:val="004D77B5"/>
    <w:rsid w:val="004D7926"/>
    <w:rsid w:val="004D7EC5"/>
    <w:rsid w:val="004E0520"/>
    <w:rsid w:val="004E1079"/>
    <w:rsid w:val="004E306E"/>
    <w:rsid w:val="004E32A3"/>
    <w:rsid w:val="004E3BD9"/>
    <w:rsid w:val="004E3CC8"/>
    <w:rsid w:val="004E3CE9"/>
    <w:rsid w:val="004E3EA1"/>
    <w:rsid w:val="004E4224"/>
    <w:rsid w:val="004E4699"/>
    <w:rsid w:val="004E7BB1"/>
    <w:rsid w:val="004E7C5B"/>
    <w:rsid w:val="004F3380"/>
    <w:rsid w:val="004F33D2"/>
    <w:rsid w:val="004F364F"/>
    <w:rsid w:val="004F3FD9"/>
    <w:rsid w:val="004F4236"/>
    <w:rsid w:val="004F427D"/>
    <w:rsid w:val="004F4FB0"/>
    <w:rsid w:val="004F589E"/>
    <w:rsid w:val="004F6423"/>
    <w:rsid w:val="004F64CF"/>
    <w:rsid w:val="004F6724"/>
    <w:rsid w:val="004F69F2"/>
    <w:rsid w:val="004F6F7D"/>
    <w:rsid w:val="004F7477"/>
    <w:rsid w:val="005008DC"/>
    <w:rsid w:val="00501436"/>
    <w:rsid w:val="00501991"/>
    <w:rsid w:val="00501E4C"/>
    <w:rsid w:val="00502563"/>
    <w:rsid w:val="00502E10"/>
    <w:rsid w:val="005039A2"/>
    <w:rsid w:val="005053CD"/>
    <w:rsid w:val="00505FF3"/>
    <w:rsid w:val="0050606F"/>
    <w:rsid w:val="00506259"/>
    <w:rsid w:val="00506310"/>
    <w:rsid w:val="00506F4F"/>
    <w:rsid w:val="00506FE9"/>
    <w:rsid w:val="00507114"/>
    <w:rsid w:val="005075F2"/>
    <w:rsid w:val="00507E13"/>
    <w:rsid w:val="00510B4B"/>
    <w:rsid w:val="005119D6"/>
    <w:rsid w:val="00511A64"/>
    <w:rsid w:val="00511B72"/>
    <w:rsid w:val="00511D43"/>
    <w:rsid w:val="00513832"/>
    <w:rsid w:val="00513FF2"/>
    <w:rsid w:val="00514643"/>
    <w:rsid w:val="00515833"/>
    <w:rsid w:val="00516D31"/>
    <w:rsid w:val="00516E15"/>
    <w:rsid w:val="00517C31"/>
    <w:rsid w:val="00517D2D"/>
    <w:rsid w:val="00517E06"/>
    <w:rsid w:val="0052015F"/>
    <w:rsid w:val="005201E3"/>
    <w:rsid w:val="005213CC"/>
    <w:rsid w:val="00521EA2"/>
    <w:rsid w:val="005220D6"/>
    <w:rsid w:val="00522242"/>
    <w:rsid w:val="00522AAC"/>
    <w:rsid w:val="00523BAD"/>
    <w:rsid w:val="0052450B"/>
    <w:rsid w:val="00524F5F"/>
    <w:rsid w:val="00525920"/>
    <w:rsid w:val="00526A0F"/>
    <w:rsid w:val="00526E55"/>
    <w:rsid w:val="00526ECB"/>
    <w:rsid w:val="00526F8A"/>
    <w:rsid w:val="005276DF"/>
    <w:rsid w:val="005278A6"/>
    <w:rsid w:val="00527FC6"/>
    <w:rsid w:val="00531C23"/>
    <w:rsid w:val="00532C7B"/>
    <w:rsid w:val="00533079"/>
    <w:rsid w:val="005330B1"/>
    <w:rsid w:val="005338B0"/>
    <w:rsid w:val="005339E6"/>
    <w:rsid w:val="00533BD9"/>
    <w:rsid w:val="00534293"/>
    <w:rsid w:val="00534940"/>
    <w:rsid w:val="00535273"/>
    <w:rsid w:val="00537D9C"/>
    <w:rsid w:val="00541E1E"/>
    <w:rsid w:val="005431B7"/>
    <w:rsid w:val="005438AE"/>
    <w:rsid w:val="005438C4"/>
    <w:rsid w:val="00544459"/>
    <w:rsid w:val="0054456B"/>
    <w:rsid w:val="00544DAF"/>
    <w:rsid w:val="00544E81"/>
    <w:rsid w:val="005456DD"/>
    <w:rsid w:val="00545B40"/>
    <w:rsid w:val="0054703D"/>
    <w:rsid w:val="00547426"/>
    <w:rsid w:val="00547FC6"/>
    <w:rsid w:val="00553CF6"/>
    <w:rsid w:val="00554650"/>
    <w:rsid w:val="005552D2"/>
    <w:rsid w:val="00555485"/>
    <w:rsid w:val="00555989"/>
    <w:rsid w:val="00556456"/>
    <w:rsid w:val="00556CEA"/>
    <w:rsid w:val="00557AD7"/>
    <w:rsid w:val="00557B5E"/>
    <w:rsid w:val="00561A3B"/>
    <w:rsid w:val="005624B7"/>
    <w:rsid w:val="00562561"/>
    <w:rsid w:val="005627B5"/>
    <w:rsid w:val="00562E3A"/>
    <w:rsid w:val="00563550"/>
    <w:rsid w:val="00563E53"/>
    <w:rsid w:val="005641F1"/>
    <w:rsid w:val="00565B17"/>
    <w:rsid w:val="00565D3C"/>
    <w:rsid w:val="00567351"/>
    <w:rsid w:val="00567494"/>
    <w:rsid w:val="005677AB"/>
    <w:rsid w:val="005701B5"/>
    <w:rsid w:val="00572078"/>
    <w:rsid w:val="0057222A"/>
    <w:rsid w:val="00572329"/>
    <w:rsid w:val="00573616"/>
    <w:rsid w:val="00573F59"/>
    <w:rsid w:val="005746CE"/>
    <w:rsid w:val="00574927"/>
    <w:rsid w:val="00574966"/>
    <w:rsid w:val="00574EC0"/>
    <w:rsid w:val="005756F1"/>
    <w:rsid w:val="00576277"/>
    <w:rsid w:val="005766EC"/>
    <w:rsid w:val="005803BA"/>
    <w:rsid w:val="00580783"/>
    <w:rsid w:val="0058130A"/>
    <w:rsid w:val="00581311"/>
    <w:rsid w:val="00581F7B"/>
    <w:rsid w:val="00582740"/>
    <w:rsid w:val="00582F5A"/>
    <w:rsid w:val="005832A1"/>
    <w:rsid w:val="005833F7"/>
    <w:rsid w:val="005837B6"/>
    <w:rsid w:val="0058402B"/>
    <w:rsid w:val="00585454"/>
    <w:rsid w:val="00586144"/>
    <w:rsid w:val="00586781"/>
    <w:rsid w:val="00586E8D"/>
    <w:rsid w:val="005872EB"/>
    <w:rsid w:val="005878C6"/>
    <w:rsid w:val="00587BDE"/>
    <w:rsid w:val="005908DF"/>
    <w:rsid w:val="00590A76"/>
    <w:rsid w:val="00590B7A"/>
    <w:rsid w:val="00590C7C"/>
    <w:rsid w:val="005921E5"/>
    <w:rsid w:val="005933B3"/>
    <w:rsid w:val="0059456A"/>
    <w:rsid w:val="00594D6A"/>
    <w:rsid w:val="00594E3B"/>
    <w:rsid w:val="00595BA9"/>
    <w:rsid w:val="00596199"/>
    <w:rsid w:val="005968B5"/>
    <w:rsid w:val="005969C1"/>
    <w:rsid w:val="00596EE0"/>
    <w:rsid w:val="00596F4B"/>
    <w:rsid w:val="005A0804"/>
    <w:rsid w:val="005A08A3"/>
    <w:rsid w:val="005A0FDE"/>
    <w:rsid w:val="005A1951"/>
    <w:rsid w:val="005A429A"/>
    <w:rsid w:val="005A430D"/>
    <w:rsid w:val="005A53D8"/>
    <w:rsid w:val="005A5529"/>
    <w:rsid w:val="005A5C1B"/>
    <w:rsid w:val="005A6937"/>
    <w:rsid w:val="005B0130"/>
    <w:rsid w:val="005B0146"/>
    <w:rsid w:val="005B0894"/>
    <w:rsid w:val="005B105C"/>
    <w:rsid w:val="005B2187"/>
    <w:rsid w:val="005B2BFF"/>
    <w:rsid w:val="005B36AC"/>
    <w:rsid w:val="005B4799"/>
    <w:rsid w:val="005B4946"/>
    <w:rsid w:val="005B4C50"/>
    <w:rsid w:val="005B626F"/>
    <w:rsid w:val="005B729E"/>
    <w:rsid w:val="005B7DDD"/>
    <w:rsid w:val="005B7E34"/>
    <w:rsid w:val="005C06C1"/>
    <w:rsid w:val="005C0A86"/>
    <w:rsid w:val="005C0E0B"/>
    <w:rsid w:val="005C190E"/>
    <w:rsid w:val="005C19E2"/>
    <w:rsid w:val="005C40C2"/>
    <w:rsid w:val="005C4221"/>
    <w:rsid w:val="005C474A"/>
    <w:rsid w:val="005C4BBB"/>
    <w:rsid w:val="005C607E"/>
    <w:rsid w:val="005C6A85"/>
    <w:rsid w:val="005C6B5A"/>
    <w:rsid w:val="005D0B64"/>
    <w:rsid w:val="005D0DBD"/>
    <w:rsid w:val="005D1052"/>
    <w:rsid w:val="005D12CE"/>
    <w:rsid w:val="005D1351"/>
    <w:rsid w:val="005D21B5"/>
    <w:rsid w:val="005D270E"/>
    <w:rsid w:val="005D304D"/>
    <w:rsid w:val="005D5310"/>
    <w:rsid w:val="005D5BDE"/>
    <w:rsid w:val="005D750E"/>
    <w:rsid w:val="005E0A23"/>
    <w:rsid w:val="005E0B33"/>
    <w:rsid w:val="005E2039"/>
    <w:rsid w:val="005E5035"/>
    <w:rsid w:val="005E556D"/>
    <w:rsid w:val="005E60BF"/>
    <w:rsid w:val="005E6371"/>
    <w:rsid w:val="005E655C"/>
    <w:rsid w:val="005E665F"/>
    <w:rsid w:val="005E667F"/>
    <w:rsid w:val="005E6A8C"/>
    <w:rsid w:val="005E6B2A"/>
    <w:rsid w:val="005E6F50"/>
    <w:rsid w:val="005E70C1"/>
    <w:rsid w:val="005E73F3"/>
    <w:rsid w:val="005E7B4E"/>
    <w:rsid w:val="005E7F88"/>
    <w:rsid w:val="005F01C5"/>
    <w:rsid w:val="005F07FD"/>
    <w:rsid w:val="005F1005"/>
    <w:rsid w:val="005F1645"/>
    <w:rsid w:val="005F1ADC"/>
    <w:rsid w:val="005F1F52"/>
    <w:rsid w:val="005F1F7C"/>
    <w:rsid w:val="005F3107"/>
    <w:rsid w:val="005F3312"/>
    <w:rsid w:val="005F3645"/>
    <w:rsid w:val="005F5EEF"/>
    <w:rsid w:val="005F631B"/>
    <w:rsid w:val="005F670B"/>
    <w:rsid w:val="005F7C05"/>
    <w:rsid w:val="00600587"/>
    <w:rsid w:val="00600C29"/>
    <w:rsid w:val="00600C33"/>
    <w:rsid w:val="00601CBE"/>
    <w:rsid w:val="006029DD"/>
    <w:rsid w:val="00603190"/>
    <w:rsid w:val="00605BDE"/>
    <w:rsid w:val="00605D9D"/>
    <w:rsid w:val="00606B1B"/>
    <w:rsid w:val="00606F4D"/>
    <w:rsid w:val="00607009"/>
    <w:rsid w:val="00610685"/>
    <w:rsid w:val="00610A4A"/>
    <w:rsid w:val="00610BFE"/>
    <w:rsid w:val="00610D64"/>
    <w:rsid w:val="006110B5"/>
    <w:rsid w:val="0061170A"/>
    <w:rsid w:val="0061221D"/>
    <w:rsid w:val="0061241A"/>
    <w:rsid w:val="0061298C"/>
    <w:rsid w:val="0061354C"/>
    <w:rsid w:val="00613854"/>
    <w:rsid w:val="00614286"/>
    <w:rsid w:val="006147D1"/>
    <w:rsid w:val="006150C1"/>
    <w:rsid w:val="006151BF"/>
    <w:rsid w:val="00615267"/>
    <w:rsid w:val="006163B4"/>
    <w:rsid w:val="00616748"/>
    <w:rsid w:val="00616C4C"/>
    <w:rsid w:val="00616D58"/>
    <w:rsid w:val="00617103"/>
    <w:rsid w:val="00617867"/>
    <w:rsid w:val="00617AAC"/>
    <w:rsid w:val="00620498"/>
    <w:rsid w:val="006205A3"/>
    <w:rsid w:val="00620A48"/>
    <w:rsid w:val="00620D20"/>
    <w:rsid w:val="00620DEE"/>
    <w:rsid w:val="0062178E"/>
    <w:rsid w:val="006221B5"/>
    <w:rsid w:val="00622DD5"/>
    <w:rsid w:val="00623707"/>
    <w:rsid w:val="00623932"/>
    <w:rsid w:val="00623B2F"/>
    <w:rsid w:val="006245C6"/>
    <w:rsid w:val="0062467B"/>
    <w:rsid w:val="00624BD7"/>
    <w:rsid w:val="006268D0"/>
    <w:rsid w:val="0062718B"/>
    <w:rsid w:val="0062730A"/>
    <w:rsid w:val="00627BE5"/>
    <w:rsid w:val="00630065"/>
    <w:rsid w:val="00630AA4"/>
    <w:rsid w:val="00631345"/>
    <w:rsid w:val="00633EE4"/>
    <w:rsid w:val="00634243"/>
    <w:rsid w:val="0063509D"/>
    <w:rsid w:val="00635119"/>
    <w:rsid w:val="00636451"/>
    <w:rsid w:val="00636D62"/>
    <w:rsid w:val="00636FC8"/>
    <w:rsid w:val="00641F10"/>
    <w:rsid w:val="0064201B"/>
    <w:rsid w:val="00642FFB"/>
    <w:rsid w:val="006441CF"/>
    <w:rsid w:val="00644C31"/>
    <w:rsid w:val="006452BF"/>
    <w:rsid w:val="006456EC"/>
    <w:rsid w:val="006458E6"/>
    <w:rsid w:val="006459BC"/>
    <w:rsid w:val="00646589"/>
    <w:rsid w:val="00647098"/>
    <w:rsid w:val="006474E8"/>
    <w:rsid w:val="00647796"/>
    <w:rsid w:val="00647967"/>
    <w:rsid w:val="00647CF2"/>
    <w:rsid w:val="00647F08"/>
    <w:rsid w:val="0065014D"/>
    <w:rsid w:val="00651002"/>
    <w:rsid w:val="006514DB"/>
    <w:rsid w:val="006524B5"/>
    <w:rsid w:val="00654027"/>
    <w:rsid w:val="00654C68"/>
    <w:rsid w:val="00654F5A"/>
    <w:rsid w:val="006550ED"/>
    <w:rsid w:val="006554E3"/>
    <w:rsid w:val="00656AAF"/>
    <w:rsid w:val="0065723D"/>
    <w:rsid w:val="0065752B"/>
    <w:rsid w:val="006601D5"/>
    <w:rsid w:val="0066040C"/>
    <w:rsid w:val="00661115"/>
    <w:rsid w:val="006618D3"/>
    <w:rsid w:val="00662612"/>
    <w:rsid w:val="00663893"/>
    <w:rsid w:val="006638AE"/>
    <w:rsid w:val="00663A10"/>
    <w:rsid w:val="00663AC6"/>
    <w:rsid w:val="0066728C"/>
    <w:rsid w:val="00671480"/>
    <w:rsid w:val="00673920"/>
    <w:rsid w:val="00673BA7"/>
    <w:rsid w:val="0067594A"/>
    <w:rsid w:val="00675953"/>
    <w:rsid w:val="00675ADE"/>
    <w:rsid w:val="00676E75"/>
    <w:rsid w:val="00677665"/>
    <w:rsid w:val="006777A3"/>
    <w:rsid w:val="00680A8B"/>
    <w:rsid w:val="006815A8"/>
    <w:rsid w:val="00681840"/>
    <w:rsid w:val="00681F37"/>
    <w:rsid w:val="00682339"/>
    <w:rsid w:val="00683452"/>
    <w:rsid w:val="00683A8A"/>
    <w:rsid w:val="0068450F"/>
    <w:rsid w:val="00685466"/>
    <w:rsid w:val="006860E7"/>
    <w:rsid w:val="00686997"/>
    <w:rsid w:val="00690067"/>
    <w:rsid w:val="00690A27"/>
    <w:rsid w:val="006924CF"/>
    <w:rsid w:val="006935CE"/>
    <w:rsid w:val="00693D8F"/>
    <w:rsid w:val="00694DF8"/>
    <w:rsid w:val="00695300"/>
    <w:rsid w:val="00695A16"/>
    <w:rsid w:val="00695B0A"/>
    <w:rsid w:val="00696A4A"/>
    <w:rsid w:val="0069709E"/>
    <w:rsid w:val="00697434"/>
    <w:rsid w:val="00697EE6"/>
    <w:rsid w:val="00697FC8"/>
    <w:rsid w:val="006A0F91"/>
    <w:rsid w:val="006A3CE0"/>
    <w:rsid w:val="006A499D"/>
    <w:rsid w:val="006A5320"/>
    <w:rsid w:val="006A54A3"/>
    <w:rsid w:val="006A631D"/>
    <w:rsid w:val="006A7B8F"/>
    <w:rsid w:val="006A7F56"/>
    <w:rsid w:val="006B0705"/>
    <w:rsid w:val="006B0A2D"/>
    <w:rsid w:val="006B194F"/>
    <w:rsid w:val="006B1A8D"/>
    <w:rsid w:val="006B3C51"/>
    <w:rsid w:val="006B40EA"/>
    <w:rsid w:val="006B44D4"/>
    <w:rsid w:val="006B4B9A"/>
    <w:rsid w:val="006B6E2D"/>
    <w:rsid w:val="006C03E9"/>
    <w:rsid w:val="006C0477"/>
    <w:rsid w:val="006C0874"/>
    <w:rsid w:val="006C135B"/>
    <w:rsid w:val="006C18B3"/>
    <w:rsid w:val="006C1D11"/>
    <w:rsid w:val="006C257B"/>
    <w:rsid w:val="006C2840"/>
    <w:rsid w:val="006C2B11"/>
    <w:rsid w:val="006C2FA7"/>
    <w:rsid w:val="006C3038"/>
    <w:rsid w:val="006C3185"/>
    <w:rsid w:val="006C4E5F"/>
    <w:rsid w:val="006C5710"/>
    <w:rsid w:val="006C60D8"/>
    <w:rsid w:val="006C6816"/>
    <w:rsid w:val="006C68E4"/>
    <w:rsid w:val="006C6B30"/>
    <w:rsid w:val="006C6C5B"/>
    <w:rsid w:val="006C76BD"/>
    <w:rsid w:val="006C77CC"/>
    <w:rsid w:val="006C7DDB"/>
    <w:rsid w:val="006D0CB6"/>
    <w:rsid w:val="006D423A"/>
    <w:rsid w:val="006D45E5"/>
    <w:rsid w:val="006D4894"/>
    <w:rsid w:val="006D51D5"/>
    <w:rsid w:val="006D61AA"/>
    <w:rsid w:val="006D647D"/>
    <w:rsid w:val="006D6D7F"/>
    <w:rsid w:val="006D7098"/>
    <w:rsid w:val="006D7413"/>
    <w:rsid w:val="006E1577"/>
    <w:rsid w:val="006E2ED1"/>
    <w:rsid w:val="006E4C02"/>
    <w:rsid w:val="006E4F6F"/>
    <w:rsid w:val="006E5173"/>
    <w:rsid w:val="006E59EA"/>
    <w:rsid w:val="006E6113"/>
    <w:rsid w:val="006E6429"/>
    <w:rsid w:val="006F005C"/>
    <w:rsid w:val="006F07EC"/>
    <w:rsid w:val="006F0CF4"/>
    <w:rsid w:val="006F0F67"/>
    <w:rsid w:val="006F1065"/>
    <w:rsid w:val="006F1230"/>
    <w:rsid w:val="006F17D0"/>
    <w:rsid w:val="006F234E"/>
    <w:rsid w:val="006F2F63"/>
    <w:rsid w:val="006F35EA"/>
    <w:rsid w:val="006F3D12"/>
    <w:rsid w:val="006F4C0E"/>
    <w:rsid w:val="006F5489"/>
    <w:rsid w:val="006F5F8E"/>
    <w:rsid w:val="006F636C"/>
    <w:rsid w:val="006F67CB"/>
    <w:rsid w:val="006F760F"/>
    <w:rsid w:val="006F793A"/>
    <w:rsid w:val="00700241"/>
    <w:rsid w:val="00701EAD"/>
    <w:rsid w:val="00701EE6"/>
    <w:rsid w:val="00701FE7"/>
    <w:rsid w:val="007033F5"/>
    <w:rsid w:val="00703AC0"/>
    <w:rsid w:val="00703BEE"/>
    <w:rsid w:val="00704105"/>
    <w:rsid w:val="007041F8"/>
    <w:rsid w:val="00704F52"/>
    <w:rsid w:val="007055BE"/>
    <w:rsid w:val="0070701D"/>
    <w:rsid w:val="0070739D"/>
    <w:rsid w:val="00707B99"/>
    <w:rsid w:val="00710F22"/>
    <w:rsid w:val="00711B22"/>
    <w:rsid w:val="0071267A"/>
    <w:rsid w:val="0071336F"/>
    <w:rsid w:val="00713374"/>
    <w:rsid w:val="007137C4"/>
    <w:rsid w:val="007145E8"/>
    <w:rsid w:val="00715C66"/>
    <w:rsid w:val="00715E51"/>
    <w:rsid w:val="00715F92"/>
    <w:rsid w:val="00720690"/>
    <w:rsid w:val="00720839"/>
    <w:rsid w:val="00721580"/>
    <w:rsid w:val="007215A4"/>
    <w:rsid w:val="007224FD"/>
    <w:rsid w:val="00722624"/>
    <w:rsid w:val="007231CD"/>
    <w:rsid w:val="007232E4"/>
    <w:rsid w:val="00724A52"/>
    <w:rsid w:val="00725865"/>
    <w:rsid w:val="00726106"/>
    <w:rsid w:val="0072641C"/>
    <w:rsid w:val="00726928"/>
    <w:rsid w:val="00726A7C"/>
    <w:rsid w:val="00726CAF"/>
    <w:rsid w:val="00727D7D"/>
    <w:rsid w:val="00727E4E"/>
    <w:rsid w:val="00731650"/>
    <w:rsid w:val="0073194E"/>
    <w:rsid w:val="00731E80"/>
    <w:rsid w:val="007320F9"/>
    <w:rsid w:val="007325F5"/>
    <w:rsid w:val="00733D29"/>
    <w:rsid w:val="00734159"/>
    <w:rsid w:val="007342F3"/>
    <w:rsid w:val="0073443E"/>
    <w:rsid w:val="007344A5"/>
    <w:rsid w:val="00735DE8"/>
    <w:rsid w:val="007362A6"/>
    <w:rsid w:val="0073636A"/>
    <w:rsid w:val="00736863"/>
    <w:rsid w:val="007368AA"/>
    <w:rsid w:val="0073713E"/>
    <w:rsid w:val="007377A2"/>
    <w:rsid w:val="00740712"/>
    <w:rsid w:val="00740B51"/>
    <w:rsid w:val="00740C5A"/>
    <w:rsid w:val="00740EAC"/>
    <w:rsid w:val="007413BB"/>
    <w:rsid w:val="00742657"/>
    <w:rsid w:val="00742F3F"/>
    <w:rsid w:val="007435D7"/>
    <w:rsid w:val="0074416A"/>
    <w:rsid w:val="007446C8"/>
    <w:rsid w:val="0074490D"/>
    <w:rsid w:val="00744CF8"/>
    <w:rsid w:val="00744F1B"/>
    <w:rsid w:val="0074566D"/>
    <w:rsid w:val="00746957"/>
    <w:rsid w:val="00747502"/>
    <w:rsid w:val="00747A33"/>
    <w:rsid w:val="007514A5"/>
    <w:rsid w:val="00751D4F"/>
    <w:rsid w:val="0075223C"/>
    <w:rsid w:val="00753FC3"/>
    <w:rsid w:val="007544CB"/>
    <w:rsid w:val="00755466"/>
    <w:rsid w:val="0075567B"/>
    <w:rsid w:val="00756882"/>
    <w:rsid w:val="00756898"/>
    <w:rsid w:val="00756B04"/>
    <w:rsid w:val="00760023"/>
    <w:rsid w:val="0076107B"/>
    <w:rsid w:val="007656B6"/>
    <w:rsid w:val="007659D6"/>
    <w:rsid w:val="00765BED"/>
    <w:rsid w:val="00765E3D"/>
    <w:rsid w:val="0076620D"/>
    <w:rsid w:val="007662CE"/>
    <w:rsid w:val="007666F1"/>
    <w:rsid w:val="00766CED"/>
    <w:rsid w:val="00766CF3"/>
    <w:rsid w:val="0076714A"/>
    <w:rsid w:val="007671BB"/>
    <w:rsid w:val="007678CF"/>
    <w:rsid w:val="007701AA"/>
    <w:rsid w:val="007711B1"/>
    <w:rsid w:val="0077172B"/>
    <w:rsid w:val="0077275F"/>
    <w:rsid w:val="00772FBA"/>
    <w:rsid w:val="007731D8"/>
    <w:rsid w:val="00773924"/>
    <w:rsid w:val="00773A12"/>
    <w:rsid w:val="007743C3"/>
    <w:rsid w:val="00775113"/>
    <w:rsid w:val="007752CF"/>
    <w:rsid w:val="00775E1E"/>
    <w:rsid w:val="00776232"/>
    <w:rsid w:val="00776599"/>
    <w:rsid w:val="007778D3"/>
    <w:rsid w:val="007834FC"/>
    <w:rsid w:val="00783AE7"/>
    <w:rsid w:val="00783CBB"/>
    <w:rsid w:val="00784CC6"/>
    <w:rsid w:val="00785EFE"/>
    <w:rsid w:val="00786459"/>
    <w:rsid w:val="00786BA1"/>
    <w:rsid w:val="00787979"/>
    <w:rsid w:val="00787D6B"/>
    <w:rsid w:val="00790921"/>
    <w:rsid w:val="00790E06"/>
    <w:rsid w:val="007911CD"/>
    <w:rsid w:val="00791549"/>
    <w:rsid w:val="007916BD"/>
    <w:rsid w:val="00791A56"/>
    <w:rsid w:val="007929D9"/>
    <w:rsid w:val="007932CA"/>
    <w:rsid w:val="007949BD"/>
    <w:rsid w:val="007951A8"/>
    <w:rsid w:val="007975AC"/>
    <w:rsid w:val="007979FE"/>
    <w:rsid w:val="007A09BF"/>
    <w:rsid w:val="007A1AA3"/>
    <w:rsid w:val="007A21DF"/>
    <w:rsid w:val="007A23BC"/>
    <w:rsid w:val="007A2488"/>
    <w:rsid w:val="007A2CCB"/>
    <w:rsid w:val="007A2F5F"/>
    <w:rsid w:val="007A35BF"/>
    <w:rsid w:val="007A3EF8"/>
    <w:rsid w:val="007A4C02"/>
    <w:rsid w:val="007A5043"/>
    <w:rsid w:val="007A53CB"/>
    <w:rsid w:val="007A58D6"/>
    <w:rsid w:val="007A62D1"/>
    <w:rsid w:val="007A6598"/>
    <w:rsid w:val="007A67E1"/>
    <w:rsid w:val="007A74AA"/>
    <w:rsid w:val="007A7511"/>
    <w:rsid w:val="007A7717"/>
    <w:rsid w:val="007B006E"/>
    <w:rsid w:val="007B0F98"/>
    <w:rsid w:val="007B18DF"/>
    <w:rsid w:val="007B19DB"/>
    <w:rsid w:val="007B1F63"/>
    <w:rsid w:val="007B27EC"/>
    <w:rsid w:val="007B2856"/>
    <w:rsid w:val="007B2942"/>
    <w:rsid w:val="007B3AFC"/>
    <w:rsid w:val="007B3F8E"/>
    <w:rsid w:val="007B4319"/>
    <w:rsid w:val="007B52AF"/>
    <w:rsid w:val="007B5A32"/>
    <w:rsid w:val="007B5C5D"/>
    <w:rsid w:val="007B6455"/>
    <w:rsid w:val="007B7FFA"/>
    <w:rsid w:val="007C0084"/>
    <w:rsid w:val="007C105E"/>
    <w:rsid w:val="007C23E3"/>
    <w:rsid w:val="007C2CCF"/>
    <w:rsid w:val="007C37CB"/>
    <w:rsid w:val="007C4A55"/>
    <w:rsid w:val="007C5590"/>
    <w:rsid w:val="007C64A4"/>
    <w:rsid w:val="007C7706"/>
    <w:rsid w:val="007D0128"/>
    <w:rsid w:val="007D084E"/>
    <w:rsid w:val="007D0B4E"/>
    <w:rsid w:val="007D39A0"/>
    <w:rsid w:val="007D498C"/>
    <w:rsid w:val="007D49E8"/>
    <w:rsid w:val="007D583A"/>
    <w:rsid w:val="007D71EB"/>
    <w:rsid w:val="007D778F"/>
    <w:rsid w:val="007E0E87"/>
    <w:rsid w:val="007E2381"/>
    <w:rsid w:val="007E2813"/>
    <w:rsid w:val="007E2957"/>
    <w:rsid w:val="007E2B10"/>
    <w:rsid w:val="007E354D"/>
    <w:rsid w:val="007E37A2"/>
    <w:rsid w:val="007E531D"/>
    <w:rsid w:val="007E548D"/>
    <w:rsid w:val="007E5827"/>
    <w:rsid w:val="007E5A40"/>
    <w:rsid w:val="007E5E0E"/>
    <w:rsid w:val="007E602B"/>
    <w:rsid w:val="007E674A"/>
    <w:rsid w:val="007E6F05"/>
    <w:rsid w:val="007E71CB"/>
    <w:rsid w:val="007E7F0B"/>
    <w:rsid w:val="007F13ED"/>
    <w:rsid w:val="007F16E9"/>
    <w:rsid w:val="007F2796"/>
    <w:rsid w:val="007F287D"/>
    <w:rsid w:val="007F3573"/>
    <w:rsid w:val="007F3658"/>
    <w:rsid w:val="007F3BEF"/>
    <w:rsid w:val="007F3BF6"/>
    <w:rsid w:val="007F3DA1"/>
    <w:rsid w:val="007F40A2"/>
    <w:rsid w:val="007F4EE4"/>
    <w:rsid w:val="007F4F4F"/>
    <w:rsid w:val="007F56BC"/>
    <w:rsid w:val="007F582B"/>
    <w:rsid w:val="00800783"/>
    <w:rsid w:val="00800B66"/>
    <w:rsid w:val="00800CC0"/>
    <w:rsid w:val="00800D5B"/>
    <w:rsid w:val="008017B5"/>
    <w:rsid w:val="00801D28"/>
    <w:rsid w:val="00802100"/>
    <w:rsid w:val="00802380"/>
    <w:rsid w:val="008024DD"/>
    <w:rsid w:val="008033FA"/>
    <w:rsid w:val="00803FA1"/>
    <w:rsid w:val="008042DE"/>
    <w:rsid w:val="0080430B"/>
    <w:rsid w:val="00805596"/>
    <w:rsid w:val="00805F3D"/>
    <w:rsid w:val="00807387"/>
    <w:rsid w:val="008101AC"/>
    <w:rsid w:val="00810253"/>
    <w:rsid w:val="00810669"/>
    <w:rsid w:val="00811B3F"/>
    <w:rsid w:val="00811E52"/>
    <w:rsid w:val="00812FE6"/>
    <w:rsid w:val="00813102"/>
    <w:rsid w:val="00813CDB"/>
    <w:rsid w:val="00813E40"/>
    <w:rsid w:val="00813EA9"/>
    <w:rsid w:val="00814ADE"/>
    <w:rsid w:val="00814E11"/>
    <w:rsid w:val="00814F79"/>
    <w:rsid w:val="008169F4"/>
    <w:rsid w:val="00816C0C"/>
    <w:rsid w:val="00821348"/>
    <w:rsid w:val="00821AFB"/>
    <w:rsid w:val="008223C6"/>
    <w:rsid w:val="00823CC4"/>
    <w:rsid w:val="00823FBB"/>
    <w:rsid w:val="0082489A"/>
    <w:rsid w:val="00824D48"/>
    <w:rsid w:val="00825958"/>
    <w:rsid w:val="0082732D"/>
    <w:rsid w:val="0082755E"/>
    <w:rsid w:val="008278C8"/>
    <w:rsid w:val="00830160"/>
    <w:rsid w:val="008322EC"/>
    <w:rsid w:val="00832CAF"/>
    <w:rsid w:val="00833ADF"/>
    <w:rsid w:val="00833FBE"/>
    <w:rsid w:val="00834019"/>
    <w:rsid w:val="00834034"/>
    <w:rsid w:val="008342A7"/>
    <w:rsid w:val="00834C9A"/>
    <w:rsid w:val="008350E7"/>
    <w:rsid w:val="00835D9C"/>
    <w:rsid w:val="00836C54"/>
    <w:rsid w:val="00837C4D"/>
    <w:rsid w:val="00842A00"/>
    <w:rsid w:val="00843BBB"/>
    <w:rsid w:val="00845378"/>
    <w:rsid w:val="00845400"/>
    <w:rsid w:val="0084632E"/>
    <w:rsid w:val="00847DED"/>
    <w:rsid w:val="00847FA7"/>
    <w:rsid w:val="00850BBF"/>
    <w:rsid w:val="0085117D"/>
    <w:rsid w:val="008514B9"/>
    <w:rsid w:val="008515E2"/>
    <w:rsid w:val="00851E4D"/>
    <w:rsid w:val="008525D4"/>
    <w:rsid w:val="008530A1"/>
    <w:rsid w:val="00853346"/>
    <w:rsid w:val="00854023"/>
    <w:rsid w:val="0085451B"/>
    <w:rsid w:val="00855597"/>
    <w:rsid w:val="00855C9C"/>
    <w:rsid w:val="00856000"/>
    <w:rsid w:val="0085644F"/>
    <w:rsid w:val="00856704"/>
    <w:rsid w:val="00856D20"/>
    <w:rsid w:val="0085764B"/>
    <w:rsid w:val="00857D03"/>
    <w:rsid w:val="0086042E"/>
    <w:rsid w:val="00860FD6"/>
    <w:rsid w:val="008614E4"/>
    <w:rsid w:val="00861759"/>
    <w:rsid w:val="0086365D"/>
    <w:rsid w:val="00863B25"/>
    <w:rsid w:val="00864FBA"/>
    <w:rsid w:val="00865908"/>
    <w:rsid w:val="00866770"/>
    <w:rsid w:val="00866C0E"/>
    <w:rsid w:val="00867EDD"/>
    <w:rsid w:val="00870914"/>
    <w:rsid w:val="008730B5"/>
    <w:rsid w:val="00874D9E"/>
    <w:rsid w:val="00874E8A"/>
    <w:rsid w:val="008755FD"/>
    <w:rsid w:val="00875869"/>
    <w:rsid w:val="008770E1"/>
    <w:rsid w:val="00877BEF"/>
    <w:rsid w:val="00877E71"/>
    <w:rsid w:val="00880352"/>
    <w:rsid w:val="0088044F"/>
    <w:rsid w:val="00880F32"/>
    <w:rsid w:val="00882264"/>
    <w:rsid w:val="00883292"/>
    <w:rsid w:val="008835F3"/>
    <w:rsid w:val="00883826"/>
    <w:rsid w:val="00883A47"/>
    <w:rsid w:val="00883A60"/>
    <w:rsid w:val="00884908"/>
    <w:rsid w:val="00884E80"/>
    <w:rsid w:val="008857E4"/>
    <w:rsid w:val="00885CDE"/>
    <w:rsid w:val="00885DCF"/>
    <w:rsid w:val="00886768"/>
    <w:rsid w:val="00886A33"/>
    <w:rsid w:val="00886B48"/>
    <w:rsid w:val="0088793A"/>
    <w:rsid w:val="00890226"/>
    <w:rsid w:val="00890C3C"/>
    <w:rsid w:val="00890C9C"/>
    <w:rsid w:val="00890E0A"/>
    <w:rsid w:val="00891A2D"/>
    <w:rsid w:val="00892483"/>
    <w:rsid w:val="00892763"/>
    <w:rsid w:val="008933FC"/>
    <w:rsid w:val="0089349A"/>
    <w:rsid w:val="008938E0"/>
    <w:rsid w:val="00893C5D"/>
    <w:rsid w:val="00893C9A"/>
    <w:rsid w:val="00894A7E"/>
    <w:rsid w:val="0089556A"/>
    <w:rsid w:val="00896D23"/>
    <w:rsid w:val="00896E06"/>
    <w:rsid w:val="008971AC"/>
    <w:rsid w:val="008A1E7F"/>
    <w:rsid w:val="008A2461"/>
    <w:rsid w:val="008A2761"/>
    <w:rsid w:val="008A2D39"/>
    <w:rsid w:val="008A2F9B"/>
    <w:rsid w:val="008A4EBD"/>
    <w:rsid w:val="008A55A2"/>
    <w:rsid w:val="008A5772"/>
    <w:rsid w:val="008A5AA6"/>
    <w:rsid w:val="008A5B19"/>
    <w:rsid w:val="008A5D08"/>
    <w:rsid w:val="008A667B"/>
    <w:rsid w:val="008A71CE"/>
    <w:rsid w:val="008A7934"/>
    <w:rsid w:val="008A793A"/>
    <w:rsid w:val="008B0057"/>
    <w:rsid w:val="008B01E5"/>
    <w:rsid w:val="008B088E"/>
    <w:rsid w:val="008B098D"/>
    <w:rsid w:val="008B1D54"/>
    <w:rsid w:val="008B2072"/>
    <w:rsid w:val="008B3341"/>
    <w:rsid w:val="008B3CCF"/>
    <w:rsid w:val="008B49B8"/>
    <w:rsid w:val="008B4B35"/>
    <w:rsid w:val="008B4C2C"/>
    <w:rsid w:val="008B4F68"/>
    <w:rsid w:val="008B6549"/>
    <w:rsid w:val="008B69DD"/>
    <w:rsid w:val="008B7465"/>
    <w:rsid w:val="008B77D2"/>
    <w:rsid w:val="008C251E"/>
    <w:rsid w:val="008C2671"/>
    <w:rsid w:val="008C298A"/>
    <w:rsid w:val="008C32D3"/>
    <w:rsid w:val="008C3624"/>
    <w:rsid w:val="008C3F7C"/>
    <w:rsid w:val="008C44FF"/>
    <w:rsid w:val="008C490C"/>
    <w:rsid w:val="008C4F06"/>
    <w:rsid w:val="008C4FA9"/>
    <w:rsid w:val="008C584F"/>
    <w:rsid w:val="008C58D1"/>
    <w:rsid w:val="008C679A"/>
    <w:rsid w:val="008C6B08"/>
    <w:rsid w:val="008C7508"/>
    <w:rsid w:val="008C77F7"/>
    <w:rsid w:val="008C7CC8"/>
    <w:rsid w:val="008C7E8B"/>
    <w:rsid w:val="008D04E8"/>
    <w:rsid w:val="008D0663"/>
    <w:rsid w:val="008D07D3"/>
    <w:rsid w:val="008D14E8"/>
    <w:rsid w:val="008D164A"/>
    <w:rsid w:val="008D1846"/>
    <w:rsid w:val="008D2882"/>
    <w:rsid w:val="008D384D"/>
    <w:rsid w:val="008D4701"/>
    <w:rsid w:val="008D4F47"/>
    <w:rsid w:val="008D50BA"/>
    <w:rsid w:val="008D5131"/>
    <w:rsid w:val="008D51F5"/>
    <w:rsid w:val="008D5833"/>
    <w:rsid w:val="008D71C0"/>
    <w:rsid w:val="008D784D"/>
    <w:rsid w:val="008E0DFB"/>
    <w:rsid w:val="008E351E"/>
    <w:rsid w:val="008E4664"/>
    <w:rsid w:val="008E4C86"/>
    <w:rsid w:val="008E5317"/>
    <w:rsid w:val="008E5DBF"/>
    <w:rsid w:val="008E677A"/>
    <w:rsid w:val="008E68E4"/>
    <w:rsid w:val="008E795F"/>
    <w:rsid w:val="008E7CB1"/>
    <w:rsid w:val="008F178E"/>
    <w:rsid w:val="008F1D1F"/>
    <w:rsid w:val="008F2398"/>
    <w:rsid w:val="008F2A64"/>
    <w:rsid w:val="008F2D60"/>
    <w:rsid w:val="008F3445"/>
    <w:rsid w:val="008F449D"/>
    <w:rsid w:val="008F4B1C"/>
    <w:rsid w:val="008F6F91"/>
    <w:rsid w:val="008F79AC"/>
    <w:rsid w:val="00901ED6"/>
    <w:rsid w:val="00902002"/>
    <w:rsid w:val="0090264E"/>
    <w:rsid w:val="009026B7"/>
    <w:rsid w:val="00902860"/>
    <w:rsid w:val="00903131"/>
    <w:rsid w:val="00903738"/>
    <w:rsid w:val="0090389B"/>
    <w:rsid w:val="009040C0"/>
    <w:rsid w:val="00904EBF"/>
    <w:rsid w:val="00905441"/>
    <w:rsid w:val="00906366"/>
    <w:rsid w:val="00906EFD"/>
    <w:rsid w:val="009074B1"/>
    <w:rsid w:val="00907F28"/>
    <w:rsid w:val="00910D3B"/>
    <w:rsid w:val="00911813"/>
    <w:rsid w:val="009122BB"/>
    <w:rsid w:val="0091284F"/>
    <w:rsid w:val="00912C8F"/>
    <w:rsid w:val="0091456E"/>
    <w:rsid w:val="00914971"/>
    <w:rsid w:val="009155EF"/>
    <w:rsid w:val="00915894"/>
    <w:rsid w:val="00917644"/>
    <w:rsid w:val="00920BEF"/>
    <w:rsid w:val="00920F1C"/>
    <w:rsid w:val="0092223F"/>
    <w:rsid w:val="00923486"/>
    <w:rsid w:val="00923508"/>
    <w:rsid w:val="00923626"/>
    <w:rsid w:val="0092469F"/>
    <w:rsid w:val="00924BA6"/>
    <w:rsid w:val="00927341"/>
    <w:rsid w:val="009301B9"/>
    <w:rsid w:val="009306C3"/>
    <w:rsid w:val="00930A75"/>
    <w:rsid w:val="00930C4D"/>
    <w:rsid w:val="00931371"/>
    <w:rsid w:val="0093185E"/>
    <w:rsid w:val="00932655"/>
    <w:rsid w:val="0093341D"/>
    <w:rsid w:val="009348A5"/>
    <w:rsid w:val="00935265"/>
    <w:rsid w:val="0093573C"/>
    <w:rsid w:val="00935B16"/>
    <w:rsid w:val="009365BC"/>
    <w:rsid w:val="00936812"/>
    <w:rsid w:val="00937198"/>
    <w:rsid w:val="0093741F"/>
    <w:rsid w:val="0094049C"/>
    <w:rsid w:val="0094103F"/>
    <w:rsid w:val="00941293"/>
    <w:rsid w:val="00941746"/>
    <w:rsid w:val="00941B97"/>
    <w:rsid w:val="00941DA5"/>
    <w:rsid w:val="00942146"/>
    <w:rsid w:val="009439BC"/>
    <w:rsid w:val="00943B60"/>
    <w:rsid w:val="0094440C"/>
    <w:rsid w:val="00944B91"/>
    <w:rsid w:val="00945A18"/>
    <w:rsid w:val="00945D25"/>
    <w:rsid w:val="009464D2"/>
    <w:rsid w:val="009466E1"/>
    <w:rsid w:val="00946BF1"/>
    <w:rsid w:val="00946F7E"/>
    <w:rsid w:val="009475DE"/>
    <w:rsid w:val="00950D9A"/>
    <w:rsid w:val="009519AA"/>
    <w:rsid w:val="0095248C"/>
    <w:rsid w:val="00952572"/>
    <w:rsid w:val="00952FFC"/>
    <w:rsid w:val="00954066"/>
    <w:rsid w:val="0095475D"/>
    <w:rsid w:val="00954BD7"/>
    <w:rsid w:val="00954D2E"/>
    <w:rsid w:val="00955876"/>
    <w:rsid w:val="00955DCD"/>
    <w:rsid w:val="00956023"/>
    <w:rsid w:val="00956109"/>
    <w:rsid w:val="00956474"/>
    <w:rsid w:val="0095683A"/>
    <w:rsid w:val="00960671"/>
    <w:rsid w:val="009625AC"/>
    <w:rsid w:val="009628F0"/>
    <w:rsid w:val="00963A0B"/>
    <w:rsid w:val="00963E9B"/>
    <w:rsid w:val="00963ED6"/>
    <w:rsid w:val="009645D4"/>
    <w:rsid w:val="00964B98"/>
    <w:rsid w:val="00965739"/>
    <w:rsid w:val="00967015"/>
    <w:rsid w:val="009671CD"/>
    <w:rsid w:val="00967583"/>
    <w:rsid w:val="00967C63"/>
    <w:rsid w:val="00970849"/>
    <w:rsid w:val="00971BD5"/>
    <w:rsid w:val="0097218D"/>
    <w:rsid w:val="00972368"/>
    <w:rsid w:val="0097285C"/>
    <w:rsid w:val="0097347D"/>
    <w:rsid w:val="009736A7"/>
    <w:rsid w:val="00973B3E"/>
    <w:rsid w:val="009757F1"/>
    <w:rsid w:val="00975C63"/>
    <w:rsid w:val="009771B2"/>
    <w:rsid w:val="009778FF"/>
    <w:rsid w:val="009814F8"/>
    <w:rsid w:val="00981633"/>
    <w:rsid w:val="00981D10"/>
    <w:rsid w:val="0098278A"/>
    <w:rsid w:val="00984139"/>
    <w:rsid w:val="00985685"/>
    <w:rsid w:val="009857D7"/>
    <w:rsid w:val="009877D4"/>
    <w:rsid w:val="0098791A"/>
    <w:rsid w:val="00987D5F"/>
    <w:rsid w:val="00987E4F"/>
    <w:rsid w:val="0099010F"/>
    <w:rsid w:val="009901BC"/>
    <w:rsid w:val="00990827"/>
    <w:rsid w:val="00990F08"/>
    <w:rsid w:val="00991430"/>
    <w:rsid w:val="0099158B"/>
    <w:rsid w:val="00991862"/>
    <w:rsid w:val="00991AFD"/>
    <w:rsid w:val="00991EFE"/>
    <w:rsid w:val="00992ED1"/>
    <w:rsid w:val="00994A19"/>
    <w:rsid w:val="009964B1"/>
    <w:rsid w:val="009966C5"/>
    <w:rsid w:val="00996D41"/>
    <w:rsid w:val="009A0548"/>
    <w:rsid w:val="009A13BF"/>
    <w:rsid w:val="009A1F2D"/>
    <w:rsid w:val="009A228F"/>
    <w:rsid w:val="009A2A15"/>
    <w:rsid w:val="009A2BE3"/>
    <w:rsid w:val="009A3381"/>
    <w:rsid w:val="009A378D"/>
    <w:rsid w:val="009A381B"/>
    <w:rsid w:val="009A3BDB"/>
    <w:rsid w:val="009A4832"/>
    <w:rsid w:val="009A5009"/>
    <w:rsid w:val="009A5222"/>
    <w:rsid w:val="009A5A90"/>
    <w:rsid w:val="009A6301"/>
    <w:rsid w:val="009A678B"/>
    <w:rsid w:val="009A6AF6"/>
    <w:rsid w:val="009A6E7C"/>
    <w:rsid w:val="009A6FAB"/>
    <w:rsid w:val="009A747F"/>
    <w:rsid w:val="009A7803"/>
    <w:rsid w:val="009A7A71"/>
    <w:rsid w:val="009B0310"/>
    <w:rsid w:val="009B08B4"/>
    <w:rsid w:val="009B14C0"/>
    <w:rsid w:val="009B1BC7"/>
    <w:rsid w:val="009B388E"/>
    <w:rsid w:val="009B4323"/>
    <w:rsid w:val="009B432A"/>
    <w:rsid w:val="009B4956"/>
    <w:rsid w:val="009B49E2"/>
    <w:rsid w:val="009B4CB9"/>
    <w:rsid w:val="009B5521"/>
    <w:rsid w:val="009B5559"/>
    <w:rsid w:val="009B5C71"/>
    <w:rsid w:val="009B6EFD"/>
    <w:rsid w:val="009B7186"/>
    <w:rsid w:val="009B71ED"/>
    <w:rsid w:val="009B764A"/>
    <w:rsid w:val="009B7C77"/>
    <w:rsid w:val="009B7DFD"/>
    <w:rsid w:val="009B7E74"/>
    <w:rsid w:val="009C0160"/>
    <w:rsid w:val="009C03E4"/>
    <w:rsid w:val="009C082F"/>
    <w:rsid w:val="009C1072"/>
    <w:rsid w:val="009C1D0A"/>
    <w:rsid w:val="009C3066"/>
    <w:rsid w:val="009C3481"/>
    <w:rsid w:val="009C3667"/>
    <w:rsid w:val="009C3A98"/>
    <w:rsid w:val="009C46C4"/>
    <w:rsid w:val="009C47C4"/>
    <w:rsid w:val="009C5292"/>
    <w:rsid w:val="009D00A6"/>
    <w:rsid w:val="009D0DFB"/>
    <w:rsid w:val="009D0F83"/>
    <w:rsid w:val="009D120E"/>
    <w:rsid w:val="009D14F6"/>
    <w:rsid w:val="009D17EF"/>
    <w:rsid w:val="009D24E3"/>
    <w:rsid w:val="009D25B9"/>
    <w:rsid w:val="009D3426"/>
    <w:rsid w:val="009D381A"/>
    <w:rsid w:val="009D3FC2"/>
    <w:rsid w:val="009D4437"/>
    <w:rsid w:val="009D5023"/>
    <w:rsid w:val="009D572F"/>
    <w:rsid w:val="009D5A5E"/>
    <w:rsid w:val="009D63B3"/>
    <w:rsid w:val="009D68E9"/>
    <w:rsid w:val="009D7579"/>
    <w:rsid w:val="009E09A4"/>
    <w:rsid w:val="009E0D98"/>
    <w:rsid w:val="009E18F9"/>
    <w:rsid w:val="009E1A19"/>
    <w:rsid w:val="009E1A87"/>
    <w:rsid w:val="009E1DA6"/>
    <w:rsid w:val="009E1E21"/>
    <w:rsid w:val="009E23DD"/>
    <w:rsid w:val="009E2CA9"/>
    <w:rsid w:val="009E31F2"/>
    <w:rsid w:val="009E3610"/>
    <w:rsid w:val="009E3732"/>
    <w:rsid w:val="009E5179"/>
    <w:rsid w:val="009E5BCC"/>
    <w:rsid w:val="009E5CEC"/>
    <w:rsid w:val="009E64FE"/>
    <w:rsid w:val="009E685C"/>
    <w:rsid w:val="009E69CE"/>
    <w:rsid w:val="009E6AD7"/>
    <w:rsid w:val="009E6C47"/>
    <w:rsid w:val="009E7A8F"/>
    <w:rsid w:val="009F05A2"/>
    <w:rsid w:val="009F1AFA"/>
    <w:rsid w:val="009F1E84"/>
    <w:rsid w:val="009F2520"/>
    <w:rsid w:val="009F4BCB"/>
    <w:rsid w:val="009F5382"/>
    <w:rsid w:val="009F560A"/>
    <w:rsid w:val="009F6132"/>
    <w:rsid w:val="009F62C7"/>
    <w:rsid w:val="009F658E"/>
    <w:rsid w:val="009F7C6F"/>
    <w:rsid w:val="00A00712"/>
    <w:rsid w:val="00A00966"/>
    <w:rsid w:val="00A01191"/>
    <w:rsid w:val="00A01E59"/>
    <w:rsid w:val="00A02287"/>
    <w:rsid w:val="00A02774"/>
    <w:rsid w:val="00A046B8"/>
    <w:rsid w:val="00A049BE"/>
    <w:rsid w:val="00A0511F"/>
    <w:rsid w:val="00A05C60"/>
    <w:rsid w:val="00A05CD1"/>
    <w:rsid w:val="00A069B2"/>
    <w:rsid w:val="00A06ADF"/>
    <w:rsid w:val="00A070A6"/>
    <w:rsid w:val="00A07BCF"/>
    <w:rsid w:val="00A101B5"/>
    <w:rsid w:val="00A1044E"/>
    <w:rsid w:val="00A105C8"/>
    <w:rsid w:val="00A11130"/>
    <w:rsid w:val="00A11C0B"/>
    <w:rsid w:val="00A13712"/>
    <w:rsid w:val="00A1389E"/>
    <w:rsid w:val="00A13F69"/>
    <w:rsid w:val="00A14A3B"/>
    <w:rsid w:val="00A15353"/>
    <w:rsid w:val="00A15EE3"/>
    <w:rsid w:val="00A1614F"/>
    <w:rsid w:val="00A165F1"/>
    <w:rsid w:val="00A178DB"/>
    <w:rsid w:val="00A20296"/>
    <w:rsid w:val="00A203BE"/>
    <w:rsid w:val="00A207B7"/>
    <w:rsid w:val="00A2115C"/>
    <w:rsid w:val="00A225FD"/>
    <w:rsid w:val="00A229A0"/>
    <w:rsid w:val="00A22BB4"/>
    <w:rsid w:val="00A23E53"/>
    <w:rsid w:val="00A241DF"/>
    <w:rsid w:val="00A24475"/>
    <w:rsid w:val="00A24955"/>
    <w:rsid w:val="00A2597C"/>
    <w:rsid w:val="00A25B92"/>
    <w:rsid w:val="00A304FF"/>
    <w:rsid w:val="00A3226F"/>
    <w:rsid w:val="00A329EA"/>
    <w:rsid w:val="00A336A5"/>
    <w:rsid w:val="00A339AD"/>
    <w:rsid w:val="00A33ADF"/>
    <w:rsid w:val="00A34C21"/>
    <w:rsid w:val="00A36150"/>
    <w:rsid w:val="00A361F5"/>
    <w:rsid w:val="00A36B71"/>
    <w:rsid w:val="00A36D9B"/>
    <w:rsid w:val="00A37EE0"/>
    <w:rsid w:val="00A403B7"/>
    <w:rsid w:val="00A41133"/>
    <w:rsid w:val="00A4150A"/>
    <w:rsid w:val="00A41AAD"/>
    <w:rsid w:val="00A41E33"/>
    <w:rsid w:val="00A424C4"/>
    <w:rsid w:val="00A42B41"/>
    <w:rsid w:val="00A462D4"/>
    <w:rsid w:val="00A462E7"/>
    <w:rsid w:val="00A46C51"/>
    <w:rsid w:val="00A47795"/>
    <w:rsid w:val="00A47ECA"/>
    <w:rsid w:val="00A50399"/>
    <w:rsid w:val="00A5069C"/>
    <w:rsid w:val="00A5079B"/>
    <w:rsid w:val="00A509EE"/>
    <w:rsid w:val="00A535AD"/>
    <w:rsid w:val="00A53AC2"/>
    <w:rsid w:val="00A54C6D"/>
    <w:rsid w:val="00A559A6"/>
    <w:rsid w:val="00A559FB"/>
    <w:rsid w:val="00A562AE"/>
    <w:rsid w:val="00A56516"/>
    <w:rsid w:val="00A60018"/>
    <w:rsid w:val="00A601EE"/>
    <w:rsid w:val="00A61491"/>
    <w:rsid w:val="00A6528E"/>
    <w:rsid w:val="00A65BF7"/>
    <w:rsid w:val="00A66BE0"/>
    <w:rsid w:val="00A67DFE"/>
    <w:rsid w:val="00A67EDD"/>
    <w:rsid w:val="00A71A21"/>
    <w:rsid w:val="00A71E12"/>
    <w:rsid w:val="00A73386"/>
    <w:rsid w:val="00A74FCD"/>
    <w:rsid w:val="00A7560F"/>
    <w:rsid w:val="00A76560"/>
    <w:rsid w:val="00A76682"/>
    <w:rsid w:val="00A7697E"/>
    <w:rsid w:val="00A76D90"/>
    <w:rsid w:val="00A77C8B"/>
    <w:rsid w:val="00A80013"/>
    <w:rsid w:val="00A81020"/>
    <w:rsid w:val="00A819E7"/>
    <w:rsid w:val="00A81C31"/>
    <w:rsid w:val="00A81F6D"/>
    <w:rsid w:val="00A827FF"/>
    <w:rsid w:val="00A841ED"/>
    <w:rsid w:val="00A8454D"/>
    <w:rsid w:val="00A84722"/>
    <w:rsid w:val="00A84736"/>
    <w:rsid w:val="00A86101"/>
    <w:rsid w:val="00A86E20"/>
    <w:rsid w:val="00A8728B"/>
    <w:rsid w:val="00A8762E"/>
    <w:rsid w:val="00A87F18"/>
    <w:rsid w:val="00A908B3"/>
    <w:rsid w:val="00A90DD0"/>
    <w:rsid w:val="00A9120D"/>
    <w:rsid w:val="00A9121D"/>
    <w:rsid w:val="00A91B7D"/>
    <w:rsid w:val="00A9279D"/>
    <w:rsid w:val="00A9438B"/>
    <w:rsid w:val="00A944DA"/>
    <w:rsid w:val="00A947A9"/>
    <w:rsid w:val="00A94E6B"/>
    <w:rsid w:val="00A95D08"/>
    <w:rsid w:val="00A964A9"/>
    <w:rsid w:val="00A969CF"/>
    <w:rsid w:val="00A96E56"/>
    <w:rsid w:val="00A96E8C"/>
    <w:rsid w:val="00A96EC5"/>
    <w:rsid w:val="00A97504"/>
    <w:rsid w:val="00A97911"/>
    <w:rsid w:val="00A97E99"/>
    <w:rsid w:val="00AA074A"/>
    <w:rsid w:val="00AA0DE2"/>
    <w:rsid w:val="00AA0DE8"/>
    <w:rsid w:val="00AA2919"/>
    <w:rsid w:val="00AA2B02"/>
    <w:rsid w:val="00AA2F3A"/>
    <w:rsid w:val="00AA3A5B"/>
    <w:rsid w:val="00AA4D2D"/>
    <w:rsid w:val="00AA603A"/>
    <w:rsid w:val="00AA634C"/>
    <w:rsid w:val="00AA759C"/>
    <w:rsid w:val="00AB0340"/>
    <w:rsid w:val="00AB095C"/>
    <w:rsid w:val="00AB19D7"/>
    <w:rsid w:val="00AB2285"/>
    <w:rsid w:val="00AB4827"/>
    <w:rsid w:val="00AB5D96"/>
    <w:rsid w:val="00AB6000"/>
    <w:rsid w:val="00AB613F"/>
    <w:rsid w:val="00AB73D4"/>
    <w:rsid w:val="00AB7959"/>
    <w:rsid w:val="00AB7984"/>
    <w:rsid w:val="00AB7D6C"/>
    <w:rsid w:val="00AC287E"/>
    <w:rsid w:val="00AC34C4"/>
    <w:rsid w:val="00AC5372"/>
    <w:rsid w:val="00AC67FF"/>
    <w:rsid w:val="00AC6DAE"/>
    <w:rsid w:val="00AC7125"/>
    <w:rsid w:val="00AD099A"/>
    <w:rsid w:val="00AD0A16"/>
    <w:rsid w:val="00AD11FF"/>
    <w:rsid w:val="00AD2754"/>
    <w:rsid w:val="00AD38B7"/>
    <w:rsid w:val="00AD3B1B"/>
    <w:rsid w:val="00AD405D"/>
    <w:rsid w:val="00AD45E2"/>
    <w:rsid w:val="00AD49AE"/>
    <w:rsid w:val="00AD52E0"/>
    <w:rsid w:val="00AD53F8"/>
    <w:rsid w:val="00AD5D17"/>
    <w:rsid w:val="00AD64BB"/>
    <w:rsid w:val="00AD6740"/>
    <w:rsid w:val="00AD76E9"/>
    <w:rsid w:val="00AD7D5C"/>
    <w:rsid w:val="00AE07FD"/>
    <w:rsid w:val="00AE0E00"/>
    <w:rsid w:val="00AE129B"/>
    <w:rsid w:val="00AE2CC6"/>
    <w:rsid w:val="00AE2DD0"/>
    <w:rsid w:val="00AE3863"/>
    <w:rsid w:val="00AE4263"/>
    <w:rsid w:val="00AE4422"/>
    <w:rsid w:val="00AE4E96"/>
    <w:rsid w:val="00AE509A"/>
    <w:rsid w:val="00AE5F96"/>
    <w:rsid w:val="00AE5FEC"/>
    <w:rsid w:val="00AE6909"/>
    <w:rsid w:val="00AE71CE"/>
    <w:rsid w:val="00AE759C"/>
    <w:rsid w:val="00AE77E8"/>
    <w:rsid w:val="00AE7D2E"/>
    <w:rsid w:val="00AF0259"/>
    <w:rsid w:val="00AF0FA5"/>
    <w:rsid w:val="00AF1B19"/>
    <w:rsid w:val="00AF2C4C"/>
    <w:rsid w:val="00AF3030"/>
    <w:rsid w:val="00AF45A4"/>
    <w:rsid w:val="00AF4E8A"/>
    <w:rsid w:val="00AF55C7"/>
    <w:rsid w:val="00AF5722"/>
    <w:rsid w:val="00AF5D4D"/>
    <w:rsid w:val="00AF63BA"/>
    <w:rsid w:val="00AF659F"/>
    <w:rsid w:val="00AF68FB"/>
    <w:rsid w:val="00AF6DC5"/>
    <w:rsid w:val="00AF7040"/>
    <w:rsid w:val="00AF7AD9"/>
    <w:rsid w:val="00B0000B"/>
    <w:rsid w:val="00B00B34"/>
    <w:rsid w:val="00B0143E"/>
    <w:rsid w:val="00B02DC4"/>
    <w:rsid w:val="00B03500"/>
    <w:rsid w:val="00B03C51"/>
    <w:rsid w:val="00B03DCF"/>
    <w:rsid w:val="00B04F0D"/>
    <w:rsid w:val="00B0795A"/>
    <w:rsid w:val="00B1037B"/>
    <w:rsid w:val="00B10671"/>
    <w:rsid w:val="00B108E8"/>
    <w:rsid w:val="00B1377C"/>
    <w:rsid w:val="00B13D26"/>
    <w:rsid w:val="00B13F1E"/>
    <w:rsid w:val="00B13F2A"/>
    <w:rsid w:val="00B13F43"/>
    <w:rsid w:val="00B16458"/>
    <w:rsid w:val="00B16595"/>
    <w:rsid w:val="00B202C7"/>
    <w:rsid w:val="00B206DE"/>
    <w:rsid w:val="00B21EE8"/>
    <w:rsid w:val="00B22520"/>
    <w:rsid w:val="00B24035"/>
    <w:rsid w:val="00B2453D"/>
    <w:rsid w:val="00B24BC7"/>
    <w:rsid w:val="00B24F49"/>
    <w:rsid w:val="00B259FC"/>
    <w:rsid w:val="00B2628F"/>
    <w:rsid w:val="00B26FD5"/>
    <w:rsid w:val="00B2757F"/>
    <w:rsid w:val="00B27DDB"/>
    <w:rsid w:val="00B30314"/>
    <w:rsid w:val="00B307D4"/>
    <w:rsid w:val="00B3179E"/>
    <w:rsid w:val="00B318B5"/>
    <w:rsid w:val="00B31C64"/>
    <w:rsid w:val="00B32133"/>
    <w:rsid w:val="00B32F0C"/>
    <w:rsid w:val="00B341F1"/>
    <w:rsid w:val="00B3420E"/>
    <w:rsid w:val="00B3429C"/>
    <w:rsid w:val="00B34959"/>
    <w:rsid w:val="00B34AE8"/>
    <w:rsid w:val="00B35B54"/>
    <w:rsid w:val="00B3642D"/>
    <w:rsid w:val="00B36500"/>
    <w:rsid w:val="00B36ADB"/>
    <w:rsid w:val="00B400C5"/>
    <w:rsid w:val="00B4035C"/>
    <w:rsid w:val="00B4117B"/>
    <w:rsid w:val="00B416E8"/>
    <w:rsid w:val="00B43839"/>
    <w:rsid w:val="00B4445D"/>
    <w:rsid w:val="00B44C7E"/>
    <w:rsid w:val="00B460A7"/>
    <w:rsid w:val="00B462B9"/>
    <w:rsid w:val="00B4715D"/>
    <w:rsid w:val="00B50115"/>
    <w:rsid w:val="00B51BD1"/>
    <w:rsid w:val="00B529D1"/>
    <w:rsid w:val="00B52F46"/>
    <w:rsid w:val="00B53934"/>
    <w:rsid w:val="00B542A3"/>
    <w:rsid w:val="00B54D6D"/>
    <w:rsid w:val="00B5513A"/>
    <w:rsid w:val="00B566E8"/>
    <w:rsid w:val="00B56B1C"/>
    <w:rsid w:val="00B57416"/>
    <w:rsid w:val="00B6026F"/>
    <w:rsid w:val="00B61716"/>
    <w:rsid w:val="00B61C99"/>
    <w:rsid w:val="00B62474"/>
    <w:rsid w:val="00B626AD"/>
    <w:rsid w:val="00B62EDF"/>
    <w:rsid w:val="00B6340F"/>
    <w:rsid w:val="00B6354F"/>
    <w:rsid w:val="00B63B9F"/>
    <w:rsid w:val="00B63CE0"/>
    <w:rsid w:val="00B643CA"/>
    <w:rsid w:val="00B66A3D"/>
    <w:rsid w:val="00B67068"/>
    <w:rsid w:val="00B679F9"/>
    <w:rsid w:val="00B70708"/>
    <w:rsid w:val="00B71EB2"/>
    <w:rsid w:val="00B725E0"/>
    <w:rsid w:val="00B728D7"/>
    <w:rsid w:val="00B72988"/>
    <w:rsid w:val="00B72F6C"/>
    <w:rsid w:val="00B73310"/>
    <w:rsid w:val="00B736E7"/>
    <w:rsid w:val="00B75737"/>
    <w:rsid w:val="00B75A5D"/>
    <w:rsid w:val="00B75F50"/>
    <w:rsid w:val="00B76EBA"/>
    <w:rsid w:val="00B804A2"/>
    <w:rsid w:val="00B80F72"/>
    <w:rsid w:val="00B81A5F"/>
    <w:rsid w:val="00B83472"/>
    <w:rsid w:val="00B83B3E"/>
    <w:rsid w:val="00B8461C"/>
    <w:rsid w:val="00B8551C"/>
    <w:rsid w:val="00B858E1"/>
    <w:rsid w:val="00B85C43"/>
    <w:rsid w:val="00B85D8A"/>
    <w:rsid w:val="00B85DE2"/>
    <w:rsid w:val="00B86B3F"/>
    <w:rsid w:val="00B9174D"/>
    <w:rsid w:val="00B92022"/>
    <w:rsid w:val="00B92CFA"/>
    <w:rsid w:val="00B93883"/>
    <w:rsid w:val="00B93D53"/>
    <w:rsid w:val="00B95258"/>
    <w:rsid w:val="00B964BF"/>
    <w:rsid w:val="00B96B52"/>
    <w:rsid w:val="00B96F98"/>
    <w:rsid w:val="00B979E5"/>
    <w:rsid w:val="00BA001B"/>
    <w:rsid w:val="00BA0351"/>
    <w:rsid w:val="00BA1424"/>
    <w:rsid w:val="00BA1BFD"/>
    <w:rsid w:val="00BA2309"/>
    <w:rsid w:val="00BA328D"/>
    <w:rsid w:val="00BA3ED3"/>
    <w:rsid w:val="00BA3FDE"/>
    <w:rsid w:val="00BA44E6"/>
    <w:rsid w:val="00BA561E"/>
    <w:rsid w:val="00BA6652"/>
    <w:rsid w:val="00BA79D8"/>
    <w:rsid w:val="00BB0183"/>
    <w:rsid w:val="00BB0423"/>
    <w:rsid w:val="00BB069C"/>
    <w:rsid w:val="00BB1384"/>
    <w:rsid w:val="00BB144F"/>
    <w:rsid w:val="00BB1D4F"/>
    <w:rsid w:val="00BB4159"/>
    <w:rsid w:val="00BB4F0B"/>
    <w:rsid w:val="00BB5BCC"/>
    <w:rsid w:val="00BB5E19"/>
    <w:rsid w:val="00BB67A8"/>
    <w:rsid w:val="00BB6ADE"/>
    <w:rsid w:val="00BC03FA"/>
    <w:rsid w:val="00BC1081"/>
    <w:rsid w:val="00BC1122"/>
    <w:rsid w:val="00BC15B3"/>
    <w:rsid w:val="00BC1C84"/>
    <w:rsid w:val="00BC212E"/>
    <w:rsid w:val="00BC2D04"/>
    <w:rsid w:val="00BC39C4"/>
    <w:rsid w:val="00BC43D4"/>
    <w:rsid w:val="00BC4ABC"/>
    <w:rsid w:val="00BC4F19"/>
    <w:rsid w:val="00BC6A61"/>
    <w:rsid w:val="00BC7779"/>
    <w:rsid w:val="00BD005A"/>
    <w:rsid w:val="00BD0865"/>
    <w:rsid w:val="00BD0AFE"/>
    <w:rsid w:val="00BD0B23"/>
    <w:rsid w:val="00BD0FF4"/>
    <w:rsid w:val="00BD12A8"/>
    <w:rsid w:val="00BD194A"/>
    <w:rsid w:val="00BD2030"/>
    <w:rsid w:val="00BD236D"/>
    <w:rsid w:val="00BD29E9"/>
    <w:rsid w:val="00BD36F7"/>
    <w:rsid w:val="00BD3841"/>
    <w:rsid w:val="00BD4338"/>
    <w:rsid w:val="00BD4761"/>
    <w:rsid w:val="00BD53EA"/>
    <w:rsid w:val="00BD585D"/>
    <w:rsid w:val="00BD5E40"/>
    <w:rsid w:val="00BD634F"/>
    <w:rsid w:val="00BD6B0C"/>
    <w:rsid w:val="00BD6B93"/>
    <w:rsid w:val="00BD7BF3"/>
    <w:rsid w:val="00BE01CE"/>
    <w:rsid w:val="00BE08D5"/>
    <w:rsid w:val="00BE0E4C"/>
    <w:rsid w:val="00BE0F3C"/>
    <w:rsid w:val="00BE12D5"/>
    <w:rsid w:val="00BE2209"/>
    <w:rsid w:val="00BE2DEE"/>
    <w:rsid w:val="00BE3D88"/>
    <w:rsid w:val="00BE405E"/>
    <w:rsid w:val="00BE4559"/>
    <w:rsid w:val="00BE4AEF"/>
    <w:rsid w:val="00BE4CC0"/>
    <w:rsid w:val="00BE4F4D"/>
    <w:rsid w:val="00BE526C"/>
    <w:rsid w:val="00BE6819"/>
    <w:rsid w:val="00BE6B94"/>
    <w:rsid w:val="00BE7221"/>
    <w:rsid w:val="00BE7605"/>
    <w:rsid w:val="00BF0183"/>
    <w:rsid w:val="00BF08F8"/>
    <w:rsid w:val="00BF1C42"/>
    <w:rsid w:val="00BF1C8B"/>
    <w:rsid w:val="00BF29D3"/>
    <w:rsid w:val="00BF43BF"/>
    <w:rsid w:val="00BF4A70"/>
    <w:rsid w:val="00BF5121"/>
    <w:rsid w:val="00BF626A"/>
    <w:rsid w:val="00BF6485"/>
    <w:rsid w:val="00BF69BE"/>
    <w:rsid w:val="00BF71F5"/>
    <w:rsid w:val="00C0168C"/>
    <w:rsid w:val="00C02B8D"/>
    <w:rsid w:val="00C02BFE"/>
    <w:rsid w:val="00C0339D"/>
    <w:rsid w:val="00C035C1"/>
    <w:rsid w:val="00C03DD4"/>
    <w:rsid w:val="00C03FFD"/>
    <w:rsid w:val="00C046A4"/>
    <w:rsid w:val="00C04B49"/>
    <w:rsid w:val="00C053B1"/>
    <w:rsid w:val="00C05E19"/>
    <w:rsid w:val="00C06365"/>
    <w:rsid w:val="00C06A44"/>
    <w:rsid w:val="00C06F12"/>
    <w:rsid w:val="00C0706D"/>
    <w:rsid w:val="00C101AB"/>
    <w:rsid w:val="00C10487"/>
    <w:rsid w:val="00C1516C"/>
    <w:rsid w:val="00C16193"/>
    <w:rsid w:val="00C17F80"/>
    <w:rsid w:val="00C20D6A"/>
    <w:rsid w:val="00C20E63"/>
    <w:rsid w:val="00C2135C"/>
    <w:rsid w:val="00C22186"/>
    <w:rsid w:val="00C22D02"/>
    <w:rsid w:val="00C231BD"/>
    <w:rsid w:val="00C2354A"/>
    <w:rsid w:val="00C23609"/>
    <w:rsid w:val="00C23B6E"/>
    <w:rsid w:val="00C23FD3"/>
    <w:rsid w:val="00C24054"/>
    <w:rsid w:val="00C243A5"/>
    <w:rsid w:val="00C2559B"/>
    <w:rsid w:val="00C25ADC"/>
    <w:rsid w:val="00C264C1"/>
    <w:rsid w:val="00C27586"/>
    <w:rsid w:val="00C308C2"/>
    <w:rsid w:val="00C30CBF"/>
    <w:rsid w:val="00C3147A"/>
    <w:rsid w:val="00C319A8"/>
    <w:rsid w:val="00C324AA"/>
    <w:rsid w:val="00C32618"/>
    <w:rsid w:val="00C3563E"/>
    <w:rsid w:val="00C364FA"/>
    <w:rsid w:val="00C36B0E"/>
    <w:rsid w:val="00C36D8B"/>
    <w:rsid w:val="00C37D2E"/>
    <w:rsid w:val="00C37FEF"/>
    <w:rsid w:val="00C40FFC"/>
    <w:rsid w:val="00C416B3"/>
    <w:rsid w:val="00C41852"/>
    <w:rsid w:val="00C41916"/>
    <w:rsid w:val="00C41A0C"/>
    <w:rsid w:val="00C421EA"/>
    <w:rsid w:val="00C42796"/>
    <w:rsid w:val="00C429CA"/>
    <w:rsid w:val="00C42B7F"/>
    <w:rsid w:val="00C44343"/>
    <w:rsid w:val="00C44511"/>
    <w:rsid w:val="00C45AE4"/>
    <w:rsid w:val="00C45BB9"/>
    <w:rsid w:val="00C46BC3"/>
    <w:rsid w:val="00C47317"/>
    <w:rsid w:val="00C47A22"/>
    <w:rsid w:val="00C501C8"/>
    <w:rsid w:val="00C50698"/>
    <w:rsid w:val="00C50C5A"/>
    <w:rsid w:val="00C5155C"/>
    <w:rsid w:val="00C51C52"/>
    <w:rsid w:val="00C53061"/>
    <w:rsid w:val="00C5372F"/>
    <w:rsid w:val="00C53FF5"/>
    <w:rsid w:val="00C5452E"/>
    <w:rsid w:val="00C548B5"/>
    <w:rsid w:val="00C56B62"/>
    <w:rsid w:val="00C57107"/>
    <w:rsid w:val="00C57548"/>
    <w:rsid w:val="00C57591"/>
    <w:rsid w:val="00C57698"/>
    <w:rsid w:val="00C57881"/>
    <w:rsid w:val="00C57CC2"/>
    <w:rsid w:val="00C600EF"/>
    <w:rsid w:val="00C60767"/>
    <w:rsid w:val="00C61646"/>
    <w:rsid w:val="00C628D3"/>
    <w:rsid w:val="00C667A4"/>
    <w:rsid w:val="00C672D0"/>
    <w:rsid w:val="00C673B6"/>
    <w:rsid w:val="00C6743B"/>
    <w:rsid w:val="00C70620"/>
    <w:rsid w:val="00C70933"/>
    <w:rsid w:val="00C7097E"/>
    <w:rsid w:val="00C70B53"/>
    <w:rsid w:val="00C71395"/>
    <w:rsid w:val="00C72261"/>
    <w:rsid w:val="00C72758"/>
    <w:rsid w:val="00C72F82"/>
    <w:rsid w:val="00C73877"/>
    <w:rsid w:val="00C743EB"/>
    <w:rsid w:val="00C74903"/>
    <w:rsid w:val="00C75D98"/>
    <w:rsid w:val="00C75FE8"/>
    <w:rsid w:val="00C76827"/>
    <w:rsid w:val="00C76AFB"/>
    <w:rsid w:val="00C76DEE"/>
    <w:rsid w:val="00C7756E"/>
    <w:rsid w:val="00C80A9D"/>
    <w:rsid w:val="00C80E29"/>
    <w:rsid w:val="00C8116A"/>
    <w:rsid w:val="00C815AD"/>
    <w:rsid w:val="00C8205E"/>
    <w:rsid w:val="00C82224"/>
    <w:rsid w:val="00C8576B"/>
    <w:rsid w:val="00C85CB9"/>
    <w:rsid w:val="00C8656C"/>
    <w:rsid w:val="00C8709F"/>
    <w:rsid w:val="00C87910"/>
    <w:rsid w:val="00C87E5A"/>
    <w:rsid w:val="00C90B9A"/>
    <w:rsid w:val="00C90F36"/>
    <w:rsid w:val="00C9152D"/>
    <w:rsid w:val="00C91575"/>
    <w:rsid w:val="00C9199E"/>
    <w:rsid w:val="00C937BE"/>
    <w:rsid w:val="00C9568C"/>
    <w:rsid w:val="00C96142"/>
    <w:rsid w:val="00C96480"/>
    <w:rsid w:val="00C96FE4"/>
    <w:rsid w:val="00C97A73"/>
    <w:rsid w:val="00CA04FA"/>
    <w:rsid w:val="00CA07E6"/>
    <w:rsid w:val="00CA0DDA"/>
    <w:rsid w:val="00CA116E"/>
    <w:rsid w:val="00CA1257"/>
    <w:rsid w:val="00CA14FF"/>
    <w:rsid w:val="00CA22AE"/>
    <w:rsid w:val="00CA2D73"/>
    <w:rsid w:val="00CA3CF3"/>
    <w:rsid w:val="00CA636F"/>
    <w:rsid w:val="00CA7650"/>
    <w:rsid w:val="00CA785A"/>
    <w:rsid w:val="00CA7C45"/>
    <w:rsid w:val="00CA7C49"/>
    <w:rsid w:val="00CB0419"/>
    <w:rsid w:val="00CB05A8"/>
    <w:rsid w:val="00CB1400"/>
    <w:rsid w:val="00CB25C9"/>
    <w:rsid w:val="00CB42DA"/>
    <w:rsid w:val="00CB44E7"/>
    <w:rsid w:val="00CB5264"/>
    <w:rsid w:val="00CB667E"/>
    <w:rsid w:val="00CB66F1"/>
    <w:rsid w:val="00CB6DFC"/>
    <w:rsid w:val="00CB74F8"/>
    <w:rsid w:val="00CC0732"/>
    <w:rsid w:val="00CC09A6"/>
    <w:rsid w:val="00CC0E64"/>
    <w:rsid w:val="00CC0F22"/>
    <w:rsid w:val="00CC1102"/>
    <w:rsid w:val="00CC19D3"/>
    <w:rsid w:val="00CC1BEC"/>
    <w:rsid w:val="00CC288B"/>
    <w:rsid w:val="00CC2924"/>
    <w:rsid w:val="00CC2D6B"/>
    <w:rsid w:val="00CC34A0"/>
    <w:rsid w:val="00CC4A3F"/>
    <w:rsid w:val="00CC5417"/>
    <w:rsid w:val="00CC5BF7"/>
    <w:rsid w:val="00CC642C"/>
    <w:rsid w:val="00CC7A17"/>
    <w:rsid w:val="00CD02B0"/>
    <w:rsid w:val="00CD049F"/>
    <w:rsid w:val="00CD1CAB"/>
    <w:rsid w:val="00CD50FC"/>
    <w:rsid w:val="00CD5398"/>
    <w:rsid w:val="00CD57DA"/>
    <w:rsid w:val="00CD59F2"/>
    <w:rsid w:val="00CD5D69"/>
    <w:rsid w:val="00CD6190"/>
    <w:rsid w:val="00CD6933"/>
    <w:rsid w:val="00CD69BE"/>
    <w:rsid w:val="00CD6FB2"/>
    <w:rsid w:val="00CD7160"/>
    <w:rsid w:val="00CD74ED"/>
    <w:rsid w:val="00CD7B9B"/>
    <w:rsid w:val="00CD7EE3"/>
    <w:rsid w:val="00CE0091"/>
    <w:rsid w:val="00CE06D6"/>
    <w:rsid w:val="00CE08CF"/>
    <w:rsid w:val="00CE0B15"/>
    <w:rsid w:val="00CE0FD8"/>
    <w:rsid w:val="00CE1DED"/>
    <w:rsid w:val="00CE56A0"/>
    <w:rsid w:val="00CE58FB"/>
    <w:rsid w:val="00CE5A1A"/>
    <w:rsid w:val="00CE659E"/>
    <w:rsid w:val="00CF0FC8"/>
    <w:rsid w:val="00CF1FA3"/>
    <w:rsid w:val="00CF44A2"/>
    <w:rsid w:val="00CF4F41"/>
    <w:rsid w:val="00CF5EFA"/>
    <w:rsid w:val="00CF607C"/>
    <w:rsid w:val="00D0105C"/>
    <w:rsid w:val="00D01468"/>
    <w:rsid w:val="00D016CD"/>
    <w:rsid w:val="00D01D89"/>
    <w:rsid w:val="00D0241E"/>
    <w:rsid w:val="00D02537"/>
    <w:rsid w:val="00D0258F"/>
    <w:rsid w:val="00D03174"/>
    <w:rsid w:val="00D03541"/>
    <w:rsid w:val="00D03BFE"/>
    <w:rsid w:val="00D04648"/>
    <w:rsid w:val="00D05074"/>
    <w:rsid w:val="00D05BE7"/>
    <w:rsid w:val="00D06663"/>
    <w:rsid w:val="00D06666"/>
    <w:rsid w:val="00D06677"/>
    <w:rsid w:val="00D06B03"/>
    <w:rsid w:val="00D07747"/>
    <w:rsid w:val="00D07ED2"/>
    <w:rsid w:val="00D12189"/>
    <w:rsid w:val="00D126AE"/>
    <w:rsid w:val="00D12F4B"/>
    <w:rsid w:val="00D13CB3"/>
    <w:rsid w:val="00D1424A"/>
    <w:rsid w:val="00D14986"/>
    <w:rsid w:val="00D149FA"/>
    <w:rsid w:val="00D14CE6"/>
    <w:rsid w:val="00D15EF5"/>
    <w:rsid w:val="00D16182"/>
    <w:rsid w:val="00D16921"/>
    <w:rsid w:val="00D20401"/>
    <w:rsid w:val="00D216DE"/>
    <w:rsid w:val="00D21E3F"/>
    <w:rsid w:val="00D232AB"/>
    <w:rsid w:val="00D25A9D"/>
    <w:rsid w:val="00D25D1A"/>
    <w:rsid w:val="00D26BD8"/>
    <w:rsid w:val="00D274AB"/>
    <w:rsid w:val="00D27ACE"/>
    <w:rsid w:val="00D27E3D"/>
    <w:rsid w:val="00D305DB"/>
    <w:rsid w:val="00D31B83"/>
    <w:rsid w:val="00D31BF1"/>
    <w:rsid w:val="00D32138"/>
    <w:rsid w:val="00D321E2"/>
    <w:rsid w:val="00D3230A"/>
    <w:rsid w:val="00D328B0"/>
    <w:rsid w:val="00D32E47"/>
    <w:rsid w:val="00D32EA0"/>
    <w:rsid w:val="00D33F37"/>
    <w:rsid w:val="00D347B3"/>
    <w:rsid w:val="00D349A9"/>
    <w:rsid w:val="00D34B5A"/>
    <w:rsid w:val="00D34CE8"/>
    <w:rsid w:val="00D35C2E"/>
    <w:rsid w:val="00D378A6"/>
    <w:rsid w:val="00D404DB"/>
    <w:rsid w:val="00D41287"/>
    <w:rsid w:val="00D418E6"/>
    <w:rsid w:val="00D41D08"/>
    <w:rsid w:val="00D42538"/>
    <w:rsid w:val="00D42CCD"/>
    <w:rsid w:val="00D43BA1"/>
    <w:rsid w:val="00D43DCB"/>
    <w:rsid w:val="00D4445C"/>
    <w:rsid w:val="00D44575"/>
    <w:rsid w:val="00D44DAE"/>
    <w:rsid w:val="00D44DB7"/>
    <w:rsid w:val="00D44F90"/>
    <w:rsid w:val="00D45B5D"/>
    <w:rsid w:val="00D47286"/>
    <w:rsid w:val="00D47A21"/>
    <w:rsid w:val="00D518CD"/>
    <w:rsid w:val="00D51EE8"/>
    <w:rsid w:val="00D520E6"/>
    <w:rsid w:val="00D521EB"/>
    <w:rsid w:val="00D52481"/>
    <w:rsid w:val="00D52868"/>
    <w:rsid w:val="00D53407"/>
    <w:rsid w:val="00D54D43"/>
    <w:rsid w:val="00D54ECE"/>
    <w:rsid w:val="00D5529E"/>
    <w:rsid w:val="00D55853"/>
    <w:rsid w:val="00D55ECD"/>
    <w:rsid w:val="00D5621A"/>
    <w:rsid w:val="00D564DB"/>
    <w:rsid w:val="00D5720B"/>
    <w:rsid w:val="00D573C4"/>
    <w:rsid w:val="00D57E40"/>
    <w:rsid w:val="00D605D7"/>
    <w:rsid w:val="00D60B96"/>
    <w:rsid w:val="00D615B6"/>
    <w:rsid w:val="00D61B77"/>
    <w:rsid w:val="00D62B51"/>
    <w:rsid w:val="00D63BD0"/>
    <w:rsid w:val="00D642B9"/>
    <w:rsid w:val="00D64702"/>
    <w:rsid w:val="00D65274"/>
    <w:rsid w:val="00D65A6E"/>
    <w:rsid w:val="00D660CF"/>
    <w:rsid w:val="00D661B2"/>
    <w:rsid w:val="00D662BB"/>
    <w:rsid w:val="00D666A7"/>
    <w:rsid w:val="00D67F2D"/>
    <w:rsid w:val="00D701F3"/>
    <w:rsid w:val="00D70260"/>
    <w:rsid w:val="00D708E2"/>
    <w:rsid w:val="00D70EF5"/>
    <w:rsid w:val="00D7109F"/>
    <w:rsid w:val="00D71762"/>
    <w:rsid w:val="00D718D9"/>
    <w:rsid w:val="00D7208F"/>
    <w:rsid w:val="00D737D5"/>
    <w:rsid w:val="00D73BFD"/>
    <w:rsid w:val="00D73E61"/>
    <w:rsid w:val="00D74591"/>
    <w:rsid w:val="00D767A9"/>
    <w:rsid w:val="00D76F72"/>
    <w:rsid w:val="00D77DBD"/>
    <w:rsid w:val="00D77FE6"/>
    <w:rsid w:val="00D8004E"/>
    <w:rsid w:val="00D80170"/>
    <w:rsid w:val="00D8023E"/>
    <w:rsid w:val="00D806F6"/>
    <w:rsid w:val="00D80EAF"/>
    <w:rsid w:val="00D80EC6"/>
    <w:rsid w:val="00D813DE"/>
    <w:rsid w:val="00D82974"/>
    <w:rsid w:val="00D8299D"/>
    <w:rsid w:val="00D82FA1"/>
    <w:rsid w:val="00D852AC"/>
    <w:rsid w:val="00D859AB"/>
    <w:rsid w:val="00D85B3F"/>
    <w:rsid w:val="00D87217"/>
    <w:rsid w:val="00D87361"/>
    <w:rsid w:val="00D874B0"/>
    <w:rsid w:val="00D90290"/>
    <w:rsid w:val="00D905C6"/>
    <w:rsid w:val="00D907FF"/>
    <w:rsid w:val="00D90D69"/>
    <w:rsid w:val="00D90E88"/>
    <w:rsid w:val="00D92A12"/>
    <w:rsid w:val="00D93065"/>
    <w:rsid w:val="00D9345E"/>
    <w:rsid w:val="00D94057"/>
    <w:rsid w:val="00D96736"/>
    <w:rsid w:val="00D96AFE"/>
    <w:rsid w:val="00D97E53"/>
    <w:rsid w:val="00DA1047"/>
    <w:rsid w:val="00DA1B8F"/>
    <w:rsid w:val="00DA32A2"/>
    <w:rsid w:val="00DA32F7"/>
    <w:rsid w:val="00DA43BF"/>
    <w:rsid w:val="00DA64F7"/>
    <w:rsid w:val="00DA6661"/>
    <w:rsid w:val="00DB0000"/>
    <w:rsid w:val="00DB05F0"/>
    <w:rsid w:val="00DB0963"/>
    <w:rsid w:val="00DB2005"/>
    <w:rsid w:val="00DB2AF1"/>
    <w:rsid w:val="00DB3C01"/>
    <w:rsid w:val="00DB4341"/>
    <w:rsid w:val="00DB44DF"/>
    <w:rsid w:val="00DB450D"/>
    <w:rsid w:val="00DB4879"/>
    <w:rsid w:val="00DB5BE5"/>
    <w:rsid w:val="00DB5E2A"/>
    <w:rsid w:val="00DB68C8"/>
    <w:rsid w:val="00DC0154"/>
    <w:rsid w:val="00DC0BE4"/>
    <w:rsid w:val="00DC1BF5"/>
    <w:rsid w:val="00DC227A"/>
    <w:rsid w:val="00DC2594"/>
    <w:rsid w:val="00DC2C19"/>
    <w:rsid w:val="00DC4668"/>
    <w:rsid w:val="00DC4DFF"/>
    <w:rsid w:val="00DC4EA3"/>
    <w:rsid w:val="00DC4F34"/>
    <w:rsid w:val="00DC5850"/>
    <w:rsid w:val="00DC621A"/>
    <w:rsid w:val="00DC62B7"/>
    <w:rsid w:val="00DC74FF"/>
    <w:rsid w:val="00DD0698"/>
    <w:rsid w:val="00DD21BB"/>
    <w:rsid w:val="00DD3073"/>
    <w:rsid w:val="00DD37D1"/>
    <w:rsid w:val="00DD4F98"/>
    <w:rsid w:val="00DD545B"/>
    <w:rsid w:val="00DD5765"/>
    <w:rsid w:val="00DD5D5E"/>
    <w:rsid w:val="00DD6324"/>
    <w:rsid w:val="00DD6F72"/>
    <w:rsid w:val="00DE0D83"/>
    <w:rsid w:val="00DE1387"/>
    <w:rsid w:val="00DE2133"/>
    <w:rsid w:val="00DE2550"/>
    <w:rsid w:val="00DE2902"/>
    <w:rsid w:val="00DE3EA3"/>
    <w:rsid w:val="00DE3EAC"/>
    <w:rsid w:val="00DE42DC"/>
    <w:rsid w:val="00DE48A3"/>
    <w:rsid w:val="00DE4EB8"/>
    <w:rsid w:val="00DE4F5A"/>
    <w:rsid w:val="00DE5BD7"/>
    <w:rsid w:val="00DE5DCC"/>
    <w:rsid w:val="00DE63D5"/>
    <w:rsid w:val="00DE6B48"/>
    <w:rsid w:val="00DE6E14"/>
    <w:rsid w:val="00DE70EF"/>
    <w:rsid w:val="00DE711B"/>
    <w:rsid w:val="00DF03F1"/>
    <w:rsid w:val="00DF0852"/>
    <w:rsid w:val="00DF108C"/>
    <w:rsid w:val="00DF41A9"/>
    <w:rsid w:val="00DF48BA"/>
    <w:rsid w:val="00DF48C8"/>
    <w:rsid w:val="00DF564C"/>
    <w:rsid w:val="00DF5677"/>
    <w:rsid w:val="00DF7724"/>
    <w:rsid w:val="00DF77A1"/>
    <w:rsid w:val="00E00935"/>
    <w:rsid w:val="00E00C81"/>
    <w:rsid w:val="00E0151B"/>
    <w:rsid w:val="00E018CB"/>
    <w:rsid w:val="00E019AD"/>
    <w:rsid w:val="00E02404"/>
    <w:rsid w:val="00E027AD"/>
    <w:rsid w:val="00E030DF"/>
    <w:rsid w:val="00E0322C"/>
    <w:rsid w:val="00E0359F"/>
    <w:rsid w:val="00E04CB7"/>
    <w:rsid w:val="00E0671B"/>
    <w:rsid w:val="00E06757"/>
    <w:rsid w:val="00E06FEA"/>
    <w:rsid w:val="00E070BD"/>
    <w:rsid w:val="00E07C84"/>
    <w:rsid w:val="00E103D2"/>
    <w:rsid w:val="00E115F4"/>
    <w:rsid w:val="00E13142"/>
    <w:rsid w:val="00E1386C"/>
    <w:rsid w:val="00E14B41"/>
    <w:rsid w:val="00E14C50"/>
    <w:rsid w:val="00E14FBF"/>
    <w:rsid w:val="00E162BB"/>
    <w:rsid w:val="00E1791E"/>
    <w:rsid w:val="00E17BEA"/>
    <w:rsid w:val="00E17CA6"/>
    <w:rsid w:val="00E21121"/>
    <w:rsid w:val="00E23C55"/>
    <w:rsid w:val="00E2410C"/>
    <w:rsid w:val="00E242FC"/>
    <w:rsid w:val="00E249BA"/>
    <w:rsid w:val="00E24BC8"/>
    <w:rsid w:val="00E24F74"/>
    <w:rsid w:val="00E25025"/>
    <w:rsid w:val="00E25220"/>
    <w:rsid w:val="00E2571C"/>
    <w:rsid w:val="00E26DE7"/>
    <w:rsid w:val="00E272C0"/>
    <w:rsid w:val="00E278D6"/>
    <w:rsid w:val="00E31B17"/>
    <w:rsid w:val="00E31C1D"/>
    <w:rsid w:val="00E322A7"/>
    <w:rsid w:val="00E330F3"/>
    <w:rsid w:val="00E33317"/>
    <w:rsid w:val="00E333CB"/>
    <w:rsid w:val="00E335B4"/>
    <w:rsid w:val="00E335EF"/>
    <w:rsid w:val="00E33B65"/>
    <w:rsid w:val="00E33C88"/>
    <w:rsid w:val="00E34381"/>
    <w:rsid w:val="00E362F1"/>
    <w:rsid w:val="00E36843"/>
    <w:rsid w:val="00E36E9D"/>
    <w:rsid w:val="00E376F8"/>
    <w:rsid w:val="00E37E18"/>
    <w:rsid w:val="00E406D8"/>
    <w:rsid w:val="00E40CF3"/>
    <w:rsid w:val="00E41782"/>
    <w:rsid w:val="00E430DC"/>
    <w:rsid w:val="00E435FD"/>
    <w:rsid w:val="00E444D7"/>
    <w:rsid w:val="00E4465A"/>
    <w:rsid w:val="00E4501F"/>
    <w:rsid w:val="00E461C9"/>
    <w:rsid w:val="00E463B1"/>
    <w:rsid w:val="00E46C7A"/>
    <w:rsid w:val="00E46C88"/>
    <w:rsid w:val="00E46F8E"/>
    <w:rsid w:val="00E479BC"/>
    <w:rsid w:val="00E47AC9"/>
    <w:rsid w:val="00E47F75"/>
    <w:rsid w:val="00E47FD5"/>
    <w:rsid w:val="00E51E58"/>
    <w:rsid w:val="00E528B9"/>
    <w:rsid w:val="00E53694"/>
    <w:rsid w:val="00E54821"/>
    <w:rsid w:val="00E5509D"/>
    <w:rsid w:val="00E55354"/>
    <w:rsid w:val="00E5627E"/>
    <w:rsid w:val="00E564D7"/>
    <w:rsid w:val="00E56EC9"/>
    <w:rsid w:val="00E5747C"/>
    <w:rsid w:val="00E577EC"/>
    <w:rsid w:val="00E57C93"/>
    <w:rsid w:val="00E6106D"/>
    <w:rsid w:val="00E61309"/>
    <w:rsid w:val="00E61416"/>
    <w:rsid w:val="00E6145E"/>
    <w:rsid w:val="00E6185D"/>
    <w:rsid w:val="00E61A49"/>
    <w:rsid w:val="00E61EC6"/>
    <w:rsid w:val="00E62F49"/>
    <w:rsid w:val="00E6314C"/>
    <w:rsid w:val="00E631F4"/>
    <w:rsid w:val="00E636A1"/>
    <w:rsid w:val="00E643D4"/>
    <w:rsid w:val="00E6450D"/>
    <w:rsid w:val="00E64A84"/>
    <w:rsid w:val="00E653BE"/>
    <w:rsid w:val="00E66D96"/>
    <w:rsid w:val="00E67FD8"/>
    <w:rsid w:val="00E70671"/>
    <w:rsid w:val="00E70AA2"/>
    <w:rsid w:val="00E71892"/>
    <w:rsid w:val="00E71BE4"/>
    <w:rsid w:val="00E7230F"/>
    <w:rsid w:val="00E72D1D"/>
    <w:rsid w:val="00E73D93"/>
    <w:rsid w:val="00E74258"/>
    <w:rsid w:val="00E74312"/>
    <w:rsid w:val="00E74F8F"/>
    <w:rsid w:val="00E75663"/>
    <w:rsid w:val="00E766FD"/>
    <w:rsid w:val="00E76C3E"/>
    <w:rsid w:val="00E77475"/>
    <w:rsid w:val="00E7778B"/>
    <w:rsid w:val="00E77AC9"/>
    <w:rsid w:val="00E804B6"/>
    <w:rsid w:val="00E805AB"/>
    <w:rsid w:val="00E8237D"/>
    <w:rsid w:val="00E82859"/>
    <w:rsid w:val="00E82879"/>
    <w:rsid w:val="00E828AB"/>
    <w:rsid w:val="00E830DA"/>
    <w:rsid w:val="00E8320E"/>
    <w:rsid w:val="00E8527C"/>
    <w:rsid w:val="00E85590"/>
    <w:rsid w:val="00E8643A"/>
    <w:rsid w:val="00E907C5"/>
    <w:rsid w:val="00E908FA"/>
    <w:rsid w:val="00E90A9D"/>
    <w:rsid w:val="00E91423"/>
    <w:rsid w:val="00E916D8"/>
    <w:rsid w:val="00E91C31"/>
    <w:rsid w:val="00E92974"/>
    <w:rsid w:val="00E9386D"/>
    <w:rsid w:val="00E93BE0"/>
    <w:rsid w:val="00E93F27"/>
    <w:rsid w:val="00E945E2"/>
    <w:rsid w:val="00E9528A"/>
    <w:rsid w:val="00E95DC6"/>
    <w:rsid w:val="00E960E2"/>
    <w:rsid w:val="00E96238"/>
    <w:rsid w:val="00E9783F"/>
    <w:rsid w:val="00EA019D"/>
    <w:rsid w:val="00EA0DCC"/>
    <w:rsid w:val="00EA11F9"/>
    <w:rsid w:val="00EA2CBC"/>
    <w:rsid w:val="00EA2FA7"/>
    <w:rsid w:val="00EA300B"/>
    <w:rsid w:val="00EA329E"/>
    <w:rsid w:val="00EA4030"/>
    <w:rsid w:val="00EA5860"/>
    <w:rsid w:val="00EA5A1D"/>
    <w:rsid w:val="00EA5E09"/>
    <w:rsid w:val="00EA6156"/>
    <w:rsid w:val="00EA6EFD"/>
    <w:rsid w:val="00EA737F"/>
    <w:rsid w:val="00EB0053"/>
    <w:rsid w:val="00EB064E"/>
    <w:rsid w:val="00EB100C"/>
    <w:rsid w:val="00EB1F65"/>
    <w:rsid w:val="00EB2761"/>
    <w:rsid w:val="00EB388D"/>
    <w:rsid w:val="00EB4029"/>
    <w:rsid w:val="00EB41D7"/>
    <w:rsid w:val="00EB4232"/>
    <w:rsid w:val="00EB4C04"/>
    <w:rsid w:val="00EB597C"/>
    <w:rsid w:val="00EB6219"/>
    <w:rsid w:val="00EB72C8"/>
    <w:rsid w:val="00EB7B8A"/>
    <w:rsid w:val="00EB7D7D"/>
    <w:rsid w:val="00EC0860"/>
    <w:rsid w:val="00EC0F71"/>
    <w:rsid w:val="00EC154E"/>
    <w:rsid w:val="00EC38EC"/>
    <w:rsid w:val="00EC3A94"/>
    <w:rsid w:val="00EC51E1"/>
    <w:rsid w:val="00EC64D4"/>
    <w:rsid w:val="00EC656F"/>
    <w:rsid w:val="00EC6819"/>
    <w:rsid w:val="00EC6EA6"/>
    <w:rsid w:val="00EC705F"/>
    <w:rsid w:val="00EC7C3B"/>
    <w:rsid w:val="00EC7C5C"/>
    <w:rsid w:val="00EC7DE9"/>
    <w:rsid w:val="00ED02BD"/>
    <w:rsid w:val="00ED07FE"/>
    <w:rsid w:val="00ED2D28"/>
    <w:rsid w:val="00ED4AF7"/>
    <w:rsid w:val="00ED4B95"/>
    <w:rsid w:val="00ED5229"/>
    <w:rsid w:val="00ED6FE5"/>
    <w:rsid w:val="00EE1B23"/>
    <w:rsid w:val="00EE298D"/>
    <w:rsid w:val="00EE32A9"/>
    <w:rsid w:val="00EE3321"/>
    <w:rsid w:val="00EE35D8"/>
    <w:rsid w:val="00EE423A"/>
    <w:rsid w:val="00EE4F57"/>
    <w:rsid w:val="00EE514E"/>
    <w:rsid w:val="00EE5E06"/>
    <w:rsid w:val="00EE64BC"/>
    <w:rsid w:val="00EE7110"/>
    <w:rsid w:val="00EE7453"/>
    <w:rsid w:val="00EE787A"/>
    <w:rsid w:val="00EF1133"/>
    <w:rsid w:val="00EF22AE"/>
    <w:rsid w:val="00EF23FE"/>
    <w:rsid w:val="00EF254A"/>
    <w:rsid w:val="00EF3457"/>
    <w:rsid w:val="00EF34CD"/>
    <w:rsid w:val="00EF3968"/>
    <w:rsid w:val="00EF3DA6"/>
    <w:rsid w:val="00EF4F20"/>
    <w:rsid w:val="00EF5D60"/>
    <w:rsid w:val="00EF766C"/>
    <w:rsid w:val="00EF79F8"/>
    <w:rsid w:val="00EF7DEE"/>
    <w:rsid w:val="00EF7E3C"/>
    <w:rsid w:val="00EF7EB8"/>
    <w:rsid w:val="00F0003D"/>
    <w:rsid w:val="00F006C6"/>
    <w:rsid w:val="00F00CEE"/>
    <w:rsid w:val="00F027B4"/>
    <w:rsid w:val="00F029E9"/>
    <w:rsid w:val="00F02BA1"/>
    <w:rsid w:val="00F02C55"/>
    <w:rsid w:val="00F032A8"/>
    <w:rsid w:val="00F034BB"/>
    <w:rsid w:val="00F043AC"/>
    <w:rsid w:val="00F04EA7"/>
    <w:rsid w:val="00F04FAA"/>
    <w:rsid w:val="00F056D7"/>
    <w:rsid w:val="00F05A10"/>
    <w:rsid w:val="00F05A3E"/>
    <w:rsid w:val="00F05F9A"/>
    <w:rsid w:val="00F072D1"/>
    <w:rsid w:val="00F07C18"/>
    <w:rsid w:val="00F106D0"/>
    <w:rsid w:val="00F10972"/>
    <w:rsid w:val="00F1202B"/>
    <w:rsid w:val="00F12054"/>
    <w:rsid w:val="00F125A7"/>
    <w:rsid w:val="00F12E64"/>
    <w:rsid w:val="00F12EC4"/>
    <w:rsid w:val="00F134C3"/>
    <w:rsid w:val="00F13C6D"/>
    <w:rsid w:val="00F13ECF"/>
    <w:rsid w:val="00F149AD"/>
    <w:rsid w:val="00F150A0"/>
    <w:rsid w:val="00F15E0E"/>
    <w:rsid w:val="00F165F9"/>
    <w:rsid w:val="00F16B1F"/>
    <w:rsid w:val="00F17534"/>
    <w:rsid w:val="00F176D5"/>
    <w:rsid w:val="00F1773A"/>
    <w:rsid w:val="00F17B81"/>
    <w:rsid w:val="00F20C0A"/>
    <w:rsid w:val="00F20DB3"/>
    <w:rsid w:val="00F211EF"/>
    <w:rsid w:val="00F22410"/>
    <w:rsid w:val="00F227BE"/>
    <w:rsid w:val="00F2290B"/>
    <w:rsid w:val="00F236A6"/>
    <w:rsid w:val="00F23925"/>
    <w:rsid w:val="00F23A15"/>
    <w:rsid w:val="00F23DFE"/>
    <w:rsid w:val="00F258A5"/>
    <w:rsid w:val="00F26087"/>
    <w:rsid w:val="00F26765"/>
    <w:rsid w:val="00F27822"/>
    <w:rsid w:val="00F303D4"/>
    <w:rsid w:val="00F310B0"/>
    <w:rsid w:val="00F31B69"/>
    <w:rsid w:val="00F31C37"/>
    <w:rsid w:val="00F32A26"/>
    <w:rsid w:val="00F33371"/>
    <w:rsid w:val="00F333C1"/>
    <w:rsid w:val="00F33EE2"/>
    <w:rsid w:val="00F34509"/>
    <w:rsid w:val="00F347B6"/>
    <w:rsid w:val="00F354A2"/>
    <w:rsid w:val="00F36052"/>
    <w:rsid w:val="00F3638A"/>
    <w:rsid w:val="00F36499"/>
    <w:rsid w:val="00F365B4"/>
    <w:rsid w:val="00F36B5A"/>
    <w:rsid w:val="00F36DCD"/>
    <w:rsid w:val="00F426EA"/>
    <w:rsid w:val="00F434F5"/>
    <w:rsid w:val="00F4453B"/>
    <w:rsid w:val="00F44BFF"/>
    <w:rsid w:val="00F45605"/>
    <w:rsid w:val="00F4659F"/>
    <w:rsid w:val="00F469E5"/>
    <w:rsid w:val="00F47D60"/>
    <w:rsid w:val="00F50DD6"/>
    <w:rsid w:val="00F51ACA"/>
    <w:rsid w:val="00F528CD"/>
    <w:rsid w:val="00F533C5"/>
    <w:rsid w:val="00F539AF"/>
    <w:rsid w:val="00F53C44"/>
    <w:rsid w:val="00F53CC2"/>
    <w:rsid w:val="00F53EFA"/>
    <w:rsid w:val="00F545F4"/>
    <w:rsid w:val="00F548DE"/>
    <w:rsid w:val="00F54A14"/>
    <w:rsid w:val="00F54B26"/>
    <w:rsid w:val="00F551FA"/>
    <w:rsid w:val="00F560F1"/>
    <w:rsid w:val="00F56134"/>
    <w:rsid w:val="00F565C8"/>
    <w:rsid w:val="00F56F31"/>
    <w:rsid w:val="00F571AD"/>
    <w:rsid w:val="00F57DFD"/>
    <w:rsid w:val="00F613C6"/>
    <w:rsid w:val="00F614E0"/>
    <w:rsid w:val="00F629B1"/>
    <w:rsid w:val="00F63056"/>
    <w:rsid w:val="00F63564"/>
    <w:rsid w:val="00F63FC4"/>
    <w:rsid w:val="00F648A4"/>
    <w:rsid w:val="00F64FBF"/>
    <w:rsid w:val="00F677B2"/>
    <w:rsid w:val="00F70256"/>
    <w:rsid w:val="00F70678"/>
    <w:rsid w:val="00F70E22"/>
    <w:rsid w:val="00F7121C"/>
    <w:rsid w:val="00F729B5"/>
    <w:rsid w:val="00F73041"/>
    <w:rsid w:val="00F73507"/>
    <w:rsid w:val="00F7367F"/>
    <w:rsid w:val="00F738FC"/>
    <w:rsid w:val="00F740F5"/>
    <w:rsid w:val="00F742B2"/>
    <w:rsid w:val="00F754B8"/>
    <w:rsid w:val="00F75952"/>
    <w:rsid w:val="00F75F12"/>
    <w:rsid w:val="00F76A15"/>
    <w:rsid w:val="00F81792"/>
    <w:rsid w:val="00F81B96"/>
    <w:rsid w:val="00F8214D"/>
    <w:rsid w:val="00F82FB5"/>
    <w:rsid w:val="00F83174"/>
    <w:rsid w:val="00F83CDC"/>
    <w:rsid w:val="00F85BF8"/>
    <w:rsid w:val="00F8632F"/>
    <w:rsid w:val="00F87574"/>
    <w:rsid w:val="00F87AE9"/>
    <w:rsid w:val="00F90B51"/>
    <w:rsid w:val="00F90F61"/>
    <w:rsid w:val="00F920A3"/>
    <w:rsid w:val="00F921A7"/>
    <w:rsid w:val="00F92436"/>
    <w:rsid w:val="00F92B54"/>
    <w:rsid w:val="00F92CA0"/>
    <w:rsid w:val="00F93282"/>
    <w:rsid w:val="00F941BB"/>
    <w:rsid w:val="00F94208"/>
    <w:rsid w:val="00F94D0C"/>
    <w:rsid w:val="00F97449"/>
    <w:rsid w:val="00F9785E"/>
    <w:rsid w:val="00F97914"/>
    <w:rsid w:val="00FA051B"/>
    <w:rsid w:val="00FA1A41"/>
    <w:rsid w:val="00FA4AC1"/>
    <w:rsid w:val="00FA576B"/>
    <w:rsid w:val="00FA626C"/>
    <w:rsid w:val="00FA644E"/>
    <w:rsid w:val="00FA6744"/>
    <w:rsid w:val="00FA6904"/>
    <w:rsid w:val="00FA6D6A"/>
    <w:rsid w:val="00FA7781"/>
    <w:rsid w:val="00FA7FCE"/>
    <w:rsid w:val="00FB0185"/>
    <w:rsid w:val="00FB0C6D"/>
    <w:rsid w:val="00FB166F"/>
    <w:rsid w:val="00FB3758"/>
    <w:rsid w:val="00FB5078"/>
    <w:rsid w:val="00FB517C"/>
    <w:rsid w:val="00FB5300"/>
    <w:rsid w:val="00FB5336"/>
    <w:rsid w:val="00FB6201"/>
    <w:rsid w:val="00FB6BCA"/>
    <w:rsid w:val="00FB70B8"/>
    <w:rsid w:val="00FC053B"/>
    <w:rsid w:val="00FC0B80"/>
    <w:rsid w:val="00FC0C1F"/>
    <w:rsid w:val="00FC0FCE"/>
    <w:rsid w:val="00FC1AB0"/>
    <w:rsid w:val="00FC1BCC"/>
    <w:rsid w:val="00FC24DB"/>
    <w:rsid w:val="00FC27B6"/>
    <w:rsid w:val="00FC3636"/>
    <w:rsid w:val="00FC3F80"/>
    <w:rsid w:val="00FC3FA6"/>
    <w:rsid w:val="00FC407E"/>
    <w:rsid w:val="00FC4C1E"/>
    <w:rsid w:val="00FC4C36"/>
    <w:rsid w:val="00FC5817"/>
    <w:rsid w:val="00FC5C67"/>
    <w:rsid w:val="00FC623E"/>
    <w:rsid w:val="00FC6ACA"/>
    <w:rsid w:val="00FC7F62"/>
    <w:rsid w:val="00FD1545"/>
    <w:rsid w:val="00FD1A24"/>
    <w:rsid w:val="00FD5A73"/>
    <w:rsid w:val="00FD6592"/>
    <w:rsid w:val="00FD6911"/>
    <w:rsid w:val="00FD6A57"/>
    <w:rsid w:val="00FD746B"/>
    <w:rsid w:val="00FE06FE"/>
    <w:rsid w:val="00FE137E"/>
    <w:rsid w:val="00FE1E2F"/>
    <w:rsid w:val="00FE220C"/>
    <w:rsid w:val="00FE2F5B"/>
    <w:rsid w:val="00FE49A0"/>
    <w:rsid w:val="00FE56CB"/>
    <w:rsid w:val="00FE58C5"/>
    <w:rsid w:val="00FE5DB1"/>
    <w:rsid w:val="00FE5FC9"/>
    <w:rsid w:val="00FE6919"/>
    <w:rsid w:val="00FE7215"/>
    <w:rsid w:val="00FE73DB"/>
    <w:rsid w:val="00FE773A"/>
    <w:rsid w:val="00FF0052"/>
    <w:rsid w:val="00FF0218"/>
    <w:rsid w:val="00FF029F"/>
    <w:rsid w:val="00FF0404"/>
    <w:rsid w:val="00FF0857"/>
    <w:rsid w:val="00FF08F7"/>
    <w:rsid w:val="00FF0D9E"/>
    <w:rsid w:val="00FF1651"/>
    <w:rsid w:val="00FF1F54"/>
    <w:rsid w:val="00FF3378"/>
    <w:rsid w:val="00FF3C08"/>
    <w:rsid w:val="00FF4AEF"/>
    <w:rsid w:val="00FF51E2"/>
    <w:rsid w:val="00FF604E"/>
    <w:rsid w:val="00FF648A"/>
    <w:rsid w:val="00FF6C97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  <o:rules v:ext="edit">
        <o:r id="V:Rule2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B54"/>
    <w:rPr>
      <w:sz w:val="24"/>
      <w:szCs w:val="24"/>
    </w:rPr>
  </w:style>
  <w:style w:type="paragraph" w:styleId="1">
    <w:name w:val="heading 1"/>
    <w:basedOn w:val="a"/>
    <w:next w:val="a"/>
    <w:qFormat/>
    <w:rsid w:val="0004545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0454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"/>
    <w:next w:val="a"/>
    <w:link w:val="31"/>
    <w:qFormat/>
    <w:rsid w:val="000454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E2381"/>
    <w:pPr>
      <w:keepNext/>
      <w:numPr>
        <w:numId w:val="1"/>
      </w:numPr>
      <w:tabs>
        <w:tab w:val="clear" w:pos="360"/>
        <w:tab w:val="num" w:pos="851"/>
      </w:tabs>
      <w:ind w:left="851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qFormat/>
    <w:rsid w:val="000454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4545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E71F8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146AA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link w:val="21"/>
    <w:rsid w:val="00BA44E6"/>
    <w:pPr>
      <w:tabs>
        <w:tab w:val="left" w:pos="5600"/>
      </w:tabs>
      <w:ind w:firstLine="567"/>
      <w:jc w:val="both"/>
    </w:pPr>
    <w:rPr>
      <w:sz w:val="28"/>
      <w:szCs w:val="20"/>
    </w:rPr>
  </w:style>
  <w:style w:type="paragraph" w:styleId="a3">
    <w:name w:val="header"/>
    <w:basedOn w:val="a"/>
    <w:rsid w:val="001E4F5E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paragraph" w:styleId="a4">
    <w:name w:val="Body Text Indent"/>
    <w:basedOn w:val="a"/>
    <w:link w:val="a5"/>
    <w:rsid w:val="000F65DA"/>
    <w:pPr>
      <w:spacing w:after="120"/>
      <w:ind w:left="283"/>
    </w:pPr>
  </w:style>
  <w:style w:type="paragraph" w:styleId="22">
    <w:name w:val="Body Text 2"/>
    <w:basedOn w:val="a"/>
    <w:link w:val="23"/>
    <w:rsid w:val="007E2381"/>
    <w:pPr>
      <w:spacing w:after="120" w:line="480" w:lineRule="auto"/>
    </w:pPr>
  </w:style>
  <w:style w:type="paragraph" w:styleId="32">
    <w:name w:val="Body Text Indent 3"/>
    <w:basedOn w:val="a"/>
    <w:link w:val="33"/>
    <w:rsid w:val="007E2381"/>
    <w:pPr>
      <w:spacing w:after="120"/>
      <w:ind w:left="283"/>
    </w:pPr>
    <w:rPr>
      <w:sz w:val="16"/>
      <w:szCs w:val="16"/>
    </w:rPr>
  </w:style>
  <w:style w:type="paragraph" w:customStyle="1" w:styleId="210">
    <w:name w:val="Основной текст 21"/>
    <w:basedOn w:val="a"/>
    <w:rsid w:val="007E2381"/>
    <w:rPr>
      <w:szCs w:val="20"/>
    </w:rPr>
  </w:style>
  <w:style w:type="paragraph" w:styleId="a6">
    <w:name w:val="List"/>
    <w:basedOn w:val="a"/>
    <w:rsid w:val="00045457"/>
    <w:pPr>
      <w:ind w:left="283" w:hanging="283"/>
    </w:pPr>
  </w:style>
  <w:style w:type="paragraph" w:styleId="24">
    <w:name w:val="List 2"/>
    <w:basedOn w:val="a"/>
    <w:rsid w:val="00045457"/>
    <w:pPr>
      <w:ind w:left="566" w:hanging="283"/>
    </w:pPr>
  </w:style>
  <w:style w:type="paragraph" w:styleId="34">
    <w:name w:val="List 3"/>
    <w:basedOn w:val="a"/>
    <w:rsid w:val="00045457"/>
    <w:pPr>
      <w:ind w:left="849" w:hanging="283"/>
    </w:pPr>
  </w:style>
  <w:style w:type="paragraph" w:styleId="40">
    <w:name w:val="List 4"/>
    <w:basedOn w:val="a"/>
    <w:rsid w:val="00045457"/>
    <w:pPr>
      <w:ind w:left="1132" w:hanging="283"/>
    </w:pPr>
  </w:style>
  <w:style w:type="paragraph" w:styleId="3">
    <w:name w:val="List Bullet 3"/>
    <w:basedOn w:val="a"/>
    <w:rsid w:val="00045457"/>
    <w:pPr>
      <w:numPr>
        <w:numId w:val="2"/>
      </w:numPr>
    </w:pPr>
  </w:style>
  <w:style w:type="paragraph" w:styleId="25">
    <w:name w:val="List Continue 2"/>
    <w:basedOn w:val="a"/>
    <w:rsid w:val="00045457"/>
    <w:pPr>
      <w:spacing w:after="120"/>
      <w:ind w:left="566"/>
    </w:pPr>
  </w:style>
  <w:style w:type="paragraph" w:styleId="a7">
    <w:name w:val="Body Text"/>
    <w:basedOn w:val="a"/>
    <w:rsid w:val="00045457"/>
    <w:pPr>
      <w:spacing w:after="120"/>
    </w:pPr>
  </w:style>
  <w:style w:type="paragraph" w:styleId="a8">
    <w:name w:val="Body Text First Indent"/>
    <w:basedOn w:val="a7"/>
    <w:rsid w:val="00045457"/>
    <w:pPr>
      <w:ind w:firstLine="210"/>
    </w:pPr>
  </w:style>
  <w:style w:type="paragraph" w:styleId="26">
    <w:name w:val="Body Text First Indent 2"/>
    <w:basedOn w:val="a4"/>
    <w:rsid w:val="00045457"/>
    <w:pPr>
      <w:ind w:firstLine="210"/>
    </w:pPr>
  </w:style>
  <w:style w:type="paragraph" w:styleId="a9">
    <w:name w:val="Document Map"/>
    <w:basedOn w:val="a"/>
    <w:semiHidden/>
    <w:rsid w:val="0004545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a">
    <w:name w:val="Balloon Text"/>
    <w:basedOn w:val="a"/>
    <w:semiHidden/>
    <w:rsid w:val="003B313B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rsid w:val="00DE5BD7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260C08"/>
  </w:style>
  <w:style w:type="table" w:styleId="ae">
    <w:name w:val="Table Grid"/>
    <w:basedOn w:val="a1"/>
    <w:uiPriority w:val="59"/>
    <w:rsid w:val="006147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note text"/>
    <w:basedOn w:val="a"/>
    <w:link w:val="af0"/>
    <w:uiPriority w:val="99"/>
    <w:semiHidden/>
    <w:rsid w:val="00D35C2E"/>
    <w:rPr>
      <w:sz w:val="20"/>
      <w:szCs w:val="20"/>
    </w:rPr>
  </w:style>
  <w:style w:type="character" w:styleId="af1">
    <w:name w:val="footnote reference"/>
    <w:uiPriority w:val="99"/>
    <w:semiHidden/>
    <w:rsid w:val="00D35C2E"/>
    <w:rPr>
      <w:vertAlign w:val="superscript"/>
    </w:rPr>
  </w:style>
  <w:style w:type="paragraph" w:customStyle="1" w:styleId="af2">
    <w:name w:val="Знак"/>
    <w:basedOn w:val="a"/>
    <w:autoRedefine/>
    <w:rsid w:val="00825958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10">
    <w:name w:val="Знак1"/>
    <w:basedOn w:val="a"/>
    <w:autoRedefine/>
    <w:rsid w:val="00E24F7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35">
    <w:name w:val="Body Text 3"/>
    <w:basedOn w:val="a"/>
    <w:rsid w:val="00091D2A"/>
    <w:pPr>
      <w:spacing w:after="120"/>
    </w:pPr>
    <w:rPr>
      <w:sz w:val="16"/>
      <w:szCs w:val="16"/>
    </w:rPr>
  </w:style>
  <w:style w:type="paragraph" w:styleId="af3">
    <w:name w:val="caption"/>
    <w:basedOn w:val="a"/>
    <w:qFormat/>
    <w:rsid w:val="00EB064E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23">
    <w:name w:val="Основной текст 2 Знак"/>
    <w:link w:val="22"/>
    <w:rsid w:val="00084134"/>
    <w:rPr>
      <w:sz w:val="24"/>
      <w:szCs w:val="24"/>
      <w:lang w:val="ru-RU" w:eastAsia="ru-RU" w:bidi="ar-SA"/>
    </w:rPr>
  </w:style>
  <w:style w:type="character" w:customStyle="1" w:styleId="a5">
    <w:name w:val="Основной текст с отступом Знак"/>
    <w:link w:val="a4"/>
    <w:locked/>
    <w:rsid w:val="007F3573"/>
    <w:rPr>
      <w:sz w:val="24"/>
      <w:szCs w:val="24"/>
      <w:lang w:val="ru-RU" w:eastAsia="ru-RU" w:bidi="ar-SA"/>
    </w:rPr>
  </w:style>
  <w:style w:type="character" w:customStyle="1" w:styleId="apple-converted-space">
    <w:name w:val="apple-converted-space"/>
    <w:basedOn w:val="a0"/>
    <w:rsid w:val="00BA3ED3"/>
  </w:style>
  <w:style w:type="character" w:customStyle="1" w:styleId="apple-style-span">
    <w:name w:val="apple-style-span"/>
    <w:rsid w:val="00340EA0"/>
  </w:style>
  <w:style w:type="character" w:customStyle="1" w:styleId="ac">
    <w:name w:val="Нижний колонтитул Знак"/>
    <w:basedOn w:val="a0"/>
    <w:link w:val="ab"/>
    <w:uiPriority w:val="99"/>
    <w:rsid w:val="00025FC0"/>
    <w:rPr>
      <w:sz w:val="24"/>
      <w:szCs w:val="24"/>
    </w:rPr>
  </w:style>
  <w:style w:type="character" w:styleId="af4">
    <w:name w:val="Strong"/>
    <w:uiPriority w:val="22"/>
    <w:qFormat/>
    <w:rsid w:val="00813E40"/>
    <w:rPr>
      <w:b/>
      <w:bCs/>
    </w:rPr>
  </w:style>
  <w:style w:type="paragraph" w:styleId="af5">
    <w:name w:val="Normal (Web)"/>
    <w:basedOn w:val="a"/>
    <w:uiPriority w:val="99"/>
    <w:rsid w:val="00813E40"/>
    <w:pPr>
      <w:spacing w:before="100" w:beforeAutospacing="1" w:after="100" w:afterAutospacing="1"/>
    </w:pPr>
  </w:style>
  <w:style w:type="paragraph" w:customStyle="1" w:styleId="11">
    <w:name w:val="Обычный1"/>
    <w:rsid w:val="00813E40"/>
    <w:rPr>
      <w:snapToGrid w:val="0"/>
    </w:rPr>
  </w:style>
  <w:style w:type="paragraph" w:customStyle="1" w:styleId="211">
    <w:name w:val="Основной текст с отступом 21"/>
    <w:basedOn w:val="a"/>
    <w:rsid w:val="00813E40"/>
    <w:pPr>
      <w:suppressAutoHyphens/>
      <w:ind w:left="-142" w:firstLine="851"/>
      <w:jc w:val="both"/>
    </w:pPr>
    <w:rPr>
      <w:sz w:val="28"/>
      <w:szCs w:val="20"/>
      <w:lang w:eastAsia="ar-SA"/>
    </w:rPr>
  </w:style>
  <w:style w:type="paragraph" w:customStyle="1" w:styleId="Style104">
    <w:name w:val="Style104"/>
    <w:basedOn w:val="a"/>
    <w:rsid w:val="00CA3CF3"/>
    <w:pPr>
      <w:widowControl w:val="0"/>
      <w:autoSpaceDE w:val="0"/>
      <w:autoSpaceDN w:val="0"/>
      <w:adjustRightInd w:val="0"/>
      <w:spacing w:line="197" w:lineRule="exact"/>
      <w:jc w:val="center"/>
    </w:pPr>
  </w:style>
  <w:style w:type="character" w:styleId="af6">
    <w:name w:val="Placeholder Text"/>
    <w:basedOn w:val="a0"/>
    <w:uiPriority w:val="99"/>
    <w:semiHidden/>
    <w:rsid w:val="00D33F37"/>
    <w:rPr>
      <w:color w:val="808080"/>
    </w:rPr>
  </w:style>
  <w:style w:type="paragraph" w:styleId="af7">
    <w:name w:val="List Paragraph"/>
    <w:basedOn w:val="a"/>
    <w:uiPriority w:val="34"/>
    <w:qFormat/>
    <w:rsid w:val="00740712"/>
    <w:pPr>
      <w:ind w:left="720"/>
      <w:contextualSpacing/>
    </w:pPr>
  </w:style>
  <w:style w:type="paragraph" w:customStyle="1" w:styleId="headertext">
    <w:name w:val="headertext"/>
    <w:basedOn w:val="a"/>
    <w:rsid w:val="00596F4B"/>
    <w:pPr>
      <w:spacing w:before="100" w:beforeAutospacing="1" w:after="100" w:afterAutospacing="1"/>
    </w:pPr>
  </w:style>
  <w:style w:type="character" w:customStyle="1" w:styleId="s1">
    <w:name w:val="s1"/>
    <w:basedOn w:val="a0"/>
    <w:rsid w:val="00596F4B"/>
  </w:style>
  <w:style w:type="character" w:styleId="af8">
    <w:name w:val="Hyperlink"/>
    <w:basedOn w:val="a0"/>
    <w:uiPriority w:val="99"/>
    <w:unhideWhenUsed/>
    <w:rsid w:val="00506259"/>
    <w:rPr>
      <w:color w:val="0000FF"/>
      <w:u w:val="single"/>
    </w:rPr>
  </w:style>
  <w:style w:type="character" w:styleId="af9">
    <w:name w:val="Emphasis"/>
    <w:basedOn w:val="a0"/>
    <w:uiPriority w:val="20"/>
    <w:qFormat/>
    <w:rsid w:val="00F36499"/>
    <w:rPr>
      <w:i/>
      <w:iCs/>
    </w:rPr>
  </w:style>
  <w:style w:type="character" w:customStyle="1" w:styleId="31">
    <w:name w:val="Заголовок 3 Знак"/>
    <w:basedOn w:val="a0"/>
    <w:link w:val="30"/>
    <w:rsid w:val="00271658"/>
    <w:rPr>
      <w:rFonts w:ascii="Arial" w:hAnsi="Arial" w:cs="Arial"/>
      <w:b/>
      <w:bCs/>
      <w:sz w:val="26"/>
      <w:szCs w:val="26"/>
    </w:rPr>
  </w:style>
  <w:style w:type="paragraph" w:styleId="afa">
    <w:name w:val="No Spacing"/>
    <w:uiPriority w:val="1"/>
    <w:qFormat/>
    <w:rsid w:val="00271658"/>
    <w:rPr>
      <w:rFonts w:ascii="Calibri" w:eastAsia="Calibri" w:hAnsi="Calibri"/>
      <w:sz w:val="22"/>
      <w:szCs w:val="22"/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9B7DFD"/>
    <w:rPr>
      <w:sz w:val="28"/>
    </w:rPr>
  </w:style>
  <w:style w:type="character" w:customStyle="1" w:styleId="FontStyle85">
    <w:name w:val="Font Style85"/>
    <w:uiPriority w:val="99"/>
    <w:rsid w:val="00147E5F"/>
    <w:rPr>
      <w:rFonts w:ascii="Arial" w:hAnsi="Arial" w:cs="Arial"/>
      <w:color w:val="000000"/>
      <w:sz w:val="18"/>
      <w:szCs w:val="18"/>
    </w:rPr>
  </w:style>
  <w:style w:type="paragraph" w:customStyle="1" w:styleId="27">
    <w:name w:val="Основной текст2"/>
    <w:basedOn w:val="a"/>
    <w:rsid w:val="00147E5F"/>
    <w:pPr>
      <w:tabs>
        <w:tab w:val="left" w:pos="6663"/>
      </w:tabs>
      <w:jc w:val="both"/>
    </w:pPr>
    <w:rPr>
      <w:sz w:val="28"/>
      <w:szCs w:val="20"/>
    </w:rPr>
  </w:style>
  <w:style w:type="paragraph" w:customStyle="1" w:styleId="Default">
    <w:name w:val="Default"/>
    <w:rsid w:val="009C1D0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b">
    <w:name w:val="annotation reference"/>
    <w:basedOn w:val="a0"/>
    <w:semiHidden/>
    <w:unhideWhenUsed/>
    <w:rsid w:val="00B85DE2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B85DE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B85DE2"/>
  </w:style>
  <w:style w:type="paragraph" w:styleId="afe">
    <w:name w:val="annotation subject"/>
    <w:basedOn w:val="afc"/>
    <w:next w:val="afc"/>
    <w:link w:val="aff"/>
    <w:semiHidden/>
    <w:unhideWhenUsed/>
    <w:rsid w:val="00B85DE2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B85DE2"/>
    <w:rPr>
      <w:b/>
      <w:bCs/>
    </w:rPr>
  </w:style>
  <w:style w:type="table" w:customStyle="1" w:styleId="TableGrid">
    <w:name w:val="TableGrid"/>
    <w:rsid w:val="006F548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3">
    <w:name w:val="Основной текст с отступом 3 Знак"/>
    <w:link w:val="32"/>
    <w:rsid w:val="00244389"/>
    <w:rPr>
      <w:sz w:val="16"/>
      <w:szCs w:val="16"/>
    </w:rPr>
  </w:style>
  <w:style w:type="paragraph" w:customStyle="1" w:styleId="caaieiaie1">
    <w:name w:val="caaieiaie 1"/>
    <w:basedOn w:val="a"/>
    <w:next w:val="a"/>
    <w:rsid w:val="00E362F1"/>
    <w:pPr>
      <w:keepNext/>
      <w:jc w:val="center"/>
    </w:pPr>
    <w:rPr>
      <w:sz w:val="28"/>
      <w:szCs w:val="20"/>
    </w:rPr>
  </w:style>
  <w:style w:type="character" w:customStyle="1" w:styleId="80">
    <w:name w:val="Заголовок 8 Знак"/>
    <w:basedOn w:val="a0"/>
    <w:link w:val="8"/>
    <w:semiHidden/>
    <w:rsid w:val="00146AA5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28">
    <w:name w:val="Основной текст (2)_"/>
    <w:basedOn w:val="a0"/>
    <w:link w:val="29"/>
    <w:rsid w:val="00412265"/>
    <w:rPr>
      <w:sz w:val="19"/>
      <w:szCs w:val="19"/>
      <w:shd w:val="clear" w:color="auto" w:fill="FFFFFF"/>
    </w:rPr>
  </w:style>
  <w:style w:type="paragraph" w:customStyle="1" w:styleId="29">
    <w:name w:val="Основной текст (2)"/>
    <w:basedOn w:val="a"/>
    <w:link w:val="28"/>
    <w:rsid w:val="00412265"/>
    <w:pPr>
      <w:widowControl w:val="0"/>
      <w:shd w:val="clear" w:color="auto" w:fill="FFFFFF"/>
      <w:spacing w:before="240" w:line="222" w:lineRule="exact"/>
      <w:ind w:hanging="620"/>
      <w:jc w:val="both"/>
    </w:pPr>
    <w:rPr>
      <w:sz w:val="19"/>
      <w:szCs w:val="19"/>
    </w:rPr>
  </w:style>
  <w:style w:type="character" w:customStyle="1" w:styleId="2a">
    <w:name w:val="Основной текст (2) + Курсив"/>
    <w:basedOn w:val="28"/>
    <w:rsid w:val="00FB533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9pt">
    <w:name w:val="Основной текст (2) + 9 pt"/>
    <w:basedOn w:val="28"/>
    <w:rsid w:val="00FB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f0">
    <w:name w:val="Подпись к таблице_"/>
    <w:basedOn w:val="a0"/>
    <w:link w:val="aff1"/>
    <w:rsid w:val="00CD57DA"/>
    <w:rPr>
      <w:sz w:val="19"/>
      <w:szCs w:val="19"/>
      <w:shd w:val="clear" w:color="auto" w:fill="FFFFFF"/>
    </w:rPr>
  </w:style>
  <w:style w:type="paragraph" w:customStyle="1" w:styleId="aff1">
    <w:name w:val="Подпись к таблице"/>
    <w:basedOn w:val="a"/>
    <w:link w:val="aff0"/>
    <w:rsid w:val="00CD57DA"/>
    <w:pPr>
      <w:widowControl w:val="0"/>
      <w:shd w:val="clear" w:color="auto" w:fill="FFFFFF"/>
      <w:spacing w:line="207" w:lineRule="exact"/>
      <w:jc w:val="both"/>
    </w:pPr>
    <w:rPr>
      <w:sz w:val="19"/>
      <w:szCs w:val="19"/>
    </w:rPr>
  </w:style>
  <w:style w:type="character" w:customStyle="1" w:styleId="aff2">
    <w:name w:val="Колонтитул_"/>
    <w:basedOn w:val="a0"/>
    <w:link w:val="aff3"/>
    <w:rsid w:val="003A127A"/>
    <w:rPr>
      <w:b/>
      <w:bCs/>
      <w:sz w:val="19"/>
      <w:szCs w:val="19"/>
      <w:shd w:val="clear" w:color="auto" w:fill="FFFFFF"/>
    </w:rPr>
  </w:style>
  <w:style w:type="paragraph" w:customStyle="1" w:styleId="aff3">
    <w:name w:val="Колонтитул"/>
    <w:basedOn w:val="a"/>
    <w:link w:val="aff2"/>
    <w:rsid w:val="003A127A"/>
    <w:pPr>
      <w:widowControl w:val="0"/>
      <w:shd w:val="clear" w:color="auto" w:fill="FFFFFF"/>
      <w:spacing w:line="0" w:lineRule="atLeast"/>
    </w:pPr>
    <w:rPr>
      <w:b/>
      <w:bCs/>
      <w:sz w:val="19"/>
      <w:szCs w:val="19"/>
    </w:rPr>
  </w:style>
  <w:style w:type="character" w:customStyle="1" w:styleId="2Exact">
    <w:name w:val="Основной текст (2) Exact"/>
    <w:basedOn w:val="a0"/>
    <w:rsid w:val="004F69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paragraph" w:customStyle="1" w:styleId="12">
    <w:name w:val="Без интервала1"/>
    <w:link w:val="NoSpacingChar"/>
    <w:rsid w:val="001B5D50"/>
    <w:pPr>
      <w:ind w:firstLine="567"/>
      <w:jc w:val="both"/>
    </w:pPr>
    <w:rPr>
      <w:sz w:val="28"/>
      <w:szCs w:val="28"/>
      <w:lang w:eastAsia="ja-JP"/>
    </w:rPr>
  </w:style>
  <w:style w:type="character" w:customStyle="1" w:styleId="NoSpacingChar">
    <w:name w:val="No Spacing Char"/>
    <w:link w:val="12"/>
    <w:locked/>
    <w:rsid w:val="001B5D50"/>
    <w:rPr>
      <w:sz w:val="28"/>
      <w:szCs w:val="28"/>
      <w:lang w:eastAsia="ja-JP"/>
    </w:rPr>
  </w:style>
  <w:style w:type="character" w:customStyle="1" w:styleId="af0">
    <w:name w:val="Текст сноски Знак"/>
    <w:basedOn w:val="a0"/>
    <w:link w:val="af"/>
    <w:uiPriority w:val="99"/>
    <w:semiHidden/>
    <w:rsid w:val="001B5D50"/>
  </w:style>
  <w:style w:type="paragraph" w:customStyle="1" w:styleId="j11">
    <w:name w:val="j11"/>
    <w:basedOn w:val="a"/>
    <w:rsid w:val="001B5D50"/>
    <w:pPr>
      <w:spacing w:before="100" w:beforeAutospacing="1" w:after="100" w:afterAutospacing="1"/>
    </w:pPr>
  </w:style>
  <w:style w:type="paragraph" w:customStyle="1" w:styleId="Heading">
    <w:name w:val="Heading"/>
    <w:rsid w:val="001B5D5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2b">
    <w:name w:val="Основной текст (2) + Полужирный"/>
    <w:basedOn w:val="28"/>
    <w:rsid w:val="004846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60">
    <w:name w:val="Основной текст (6)_"/>
    <w:basedOn w:val="a0"/>
    <w:link w:val="61"/>
    <w:rsid w:val="00582F5A"/>
    <w:rPr>
      <w:i/>
      <w:iCs/>
      <w:sz w:val="19"/>
      <w:szCs w:val="19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582F5A"/>
    <w:pPr>
      <w:widowControl w:val="0"/>
      <w:shd w:val="clear" w:color="auto" w:fill="FFFFFF"/>
      <w:spacing w:after="240" w:line="0" w:lineRule="atLeast"/>
      <w:ind w:hanging="740"/>
      <w:jc w:val="both"/>
    </w:pPr>
    <w:rPr>
      <w:i/>
      <w:iCs/>
      <w:sz w:val="19"/>
      <w:szCs w:val="19"/>
    </w:rPr>
  </w:style>
  <w:style w:type="character" w:customStyle="1" w:styleId="28pt">
    <w:name w:val="Основной текст (2) + 8 pt;Полужирный;Малые прописные"/>
    <w:basedOn w:val="28"/>
    <w:rsid w:val="0058274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en-US" w:eastAsia="en-US" w:bidi="en-US"/>
    </w:rPr>
  </w:style>
  <w:style w:type="character" w:customStyle="1" w:styleId="2c">
    <w:name w:val="Основной текст (2) + Малые прописные"/>
    <w:basedOn w:val="28"/>
    <w:rsid w:val="005827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85pt">
    <w:name w:val="Основной текст (2) + 8;5 pt;Малые прописные"/>
    <w:basedOn w:val="28"/>
    <w:rsid w:val="0058274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en-US" w:eastAsia="en-US" w:bidi="en-US"/>
    </w:rPr>
  </w:style>
  <w:style w:type="character" w:customStyle="1" w:styleId="2d">
    <w:name w:val="Основной текст (2) + Полужирный;Малые прописные"/>
    <w:basedOn w:val="28"/>
    <w:rsid w:val="00582740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8pt0">
    <w:name w:val="Основной текст (2) + 8 pt"/>
    <w:basedOn w:val="28"/>
    <w:rsid w:val="00C37FE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8pt1">
    <w:name w:val="Основной текст (2) + 8 pt;Полужирный"/>
    <w:basedOn w:val="28"/>
    <w:rsid w:val="00C37F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pt">
    <w:name w:val="Основной текст (2) + Интервал 1 pt"/>
    <w:basedOn w:val="28"/>
    <w:rsid w:val="007B19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en-US" w:eastAsia="en-US" w:bidi="en-US"/>
    </w:rPr>
  </w:style>
  <w:style w:type="character" w:customStyle="1" w:styleId="21pt0">
    <w:name w:val="Основной текст (2) + Курсив;Интервал 1 pt"/>
    <w:basedOn w:val="28"/>
    <w:rsid w:val="00B679F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f4">
    <w:name w:val="endnote text"/>
    <w:basedOn w:val="a"/>
    <w:link w:val="aff5"/>
    <w:semiHidden/>
    <w:unhideWhenUsed/>
    <w:rsid w:val="00093DDE"/>
    <w:rPr>
      <w:sz w:val="20"/>
      <w:szCs w:val="20"/>
    </w:rPr>
  </w:style>
  <w:style w:type="character" w:customStyle="1" w:styleId="aff5">
    <w:name w:val="Текст концевой сноски Знак"/>
    <w:basedOn w:val="a0"/>
    <w:link w:val="aff4"/>
    <w:semiHidden/>
    <w:rsid w:val="00093DDE"/>
  </w:style>
  <w:style w:type="character" w:styleId="aff6">
    <w:name w:val="endnote reference"/>
    <w:basedOn w:val="a0"/>
    <w:semiHidden/>
    <w:unhideWhenUsed/>
    <w:rsid w:val="00093DDE"/>
    <w:rPr>
      <w:vertAlign w:val="superscript"/>
    </w:rPr>
  </w:style>
  <w:style w:type="character" w:customStyle="1" w:styleId="18">
    <w:name w:val="Основной текст (18)_"/>
    <w:basedOn w:val="a0"/>
    <w:link w:val="180"/>
    <w:rsid w:val="00DF0852"/>
    <w:rPr>
      <w:sz w:val="18"/>
      <w:szCs w:val="18"/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F0852"/>
    <w:pPr>
      <w:widowControl w:val="0"/>
      <w:shd w:val="clear" w:color="auto" w:fill="FFFFFF"/>
      <w:spacing w:line="209" w:lineRule="exac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1334">
          <w:marLeft w:val="0"/>
          <w:marRight w:val="0"/>
          <w:marTop w:val="1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6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3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openxmlformats.org/officeDocument/2006/relationships/image" Target="media/image14.wmf"/><Relationship Id="rId21" Type="http://schemas.openxmlformats.org/officeDocument/2006/relationships/image" Target="media/image5.wmf"/><Relationship Id="rId34" Type="http://schemas.openxmlformats.org/officeDocument/2006/relationships/oleObject" Target="embeddings/oleObject11.bin"/><Relationship Id="rId42" Type="http://schemas.openxmlformats.org/officeDocument/2006/relationships/image" Target="media/image15.wmf"/><Relationship Id="rId47" Type="http://schemas.openxmlformats.org/officeDocument/2006/relationships/oleObject" Target="embeddings/oleObject18.bin"/><Relationship Id="rId50" Type="http://schemas.openxmlformats.org/officeDocument/2006/relationships/image" Target="media/image19.wmf"/><Relationship Id="rId55" Type="http://schemas.openxmlformats.org/officeDocument/2006/relationships/oleObject" Target="embeddings/oleObject22.bin"/><Relationship Id="rId63" Type="http://schemas.openxmlformats.org/officeDocument/2006/relationships/header" Target="header4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1.wmf"/><Relationship Id="rId62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23.w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hyperlink" Target="https://www.egfntd.kz/rus/tv/336467.html?sw_gr=-1&amp;sw_str=%D0%93%D0%9E%D0%A1%D0%A2%20%D0%98%D0%A1%D0%9E%205725-6-2003&amp;sw_sec=-1" TargetMode="External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4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image" Target="media/image12.wmf"/><Relationship Id="rId43" Type="http://schemas.openxmlformats.org/officeDocument/2006/relationships/oleObject" Target="embeddings/oleObject16.bin"/><Relationship Id="rId48" Type="http://schemas.openxmlformats.org/officeDocument/2006/relationships/image" Target="media/image18.wmf"/><Relationship Id="rId56" Type="http://schemas.openxmlformats.org/officeDocument/2006/relationships/image" Target="media/image22.wmf"/><Relationship Id="rId64" Type="http://schemas.openxmlformats.org/officeDocument/2006/relationships/footer" Target="footer4.xml"/><Relationship Id="rId8" Type="http://schemas.openxmlformats.org/officeDocument/2006/relationships/header" Target="header1.xml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3.bin"/><Relationship Id="rId46" Type="http://schemas.openxmlformats.org/officeDocument/2006/relationships/image" Target="media/image17.wmf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FFDF6-C3DD-40A3-91F5-3680B0C8D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1385</TotalTime>
  <Pages>20</Pages>
  <Words>4855</Words>
  <Characters>33856</Characters>
  <Application>Microsoft Office Word</Application>
  <DocSecurity>0</DocSecurity>
  <Lines>282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Область применения</vt:lpstr>
    </vt:vector>
  </TitlesOfParts>
  <Company>User Soft</Company>
  <LinksUpToDate>false</LinksUpToDate>
  <CharactersWithSpaces>38634</CharactersWithSpaces>
  <SharedDoc>false</SharedDoc>
  <HLinks>
    <vt:vector size="6" baseType="variant">
      <vt:variant>
        <vt:i4>7536679</vt:i4>
      </vt:variant>
      <vt:variant>
        <vt:i4>0</vt:i4>
      </vt:variant>
      <vt:variant>
        <vt:i4>0</vt:i4>
      </vt:variant>
      <vt:variant>
        <vt:i4>5</vt:i4>
      </vt:variant>
      <vt:variant>
        <vt:lpwstr>http://stroyinf.ru/cgi-bin/mck/alldoc.cgi?i=-14964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Область применения</dc:title>
  <dc:creator>User</dc:creator>
  <cp:lastModifiedBy>User</cp:lastModifiedBy>
  <cp:revision>233</cp:revision>
  <cp:lastPrinted>2019-11-04T05:57:00Z</cp:lastPrinted>
  <dcterms:created xsi:type="dcterms:W3CDTF">2019-11-04T03:15:00Z</dcterms:created>
  <dcterms:modified xsi:type="dcterms:W3CDTF">2020-07-20T10:59:00Z</dcterms:modified>
</cp:coreProperties>
</file>